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95" w:rsidRPr="002B642B" w:rsidRDefault="007F2C95" w:rsidP="002B642B">
      <w:pPr>
        <w:spacing w:before="120" w:line="360" w:lineRule="auto"/>
        <w:jc w:val="center"/>
        <w:rPr>
          <w:rFonts w:ascii="Arial" w:hAnsi="Arial"/>
          <w:lang w:val="sk-SK"/>
        </w:rPr>
      </w:pPr>
      <w:r w:rsidRPr="002B642B">
        <w:rPr>
          <w:rFonts w:ascii="Arial" w:hAnsi="Arial"/>
          <w:b/>
          <w:sz w:val="28"/>
          <w:lang w:val="sk-SK"/>
        </w:rPr>
        <w:t>DOHODA O VYKONANÍ PRÁCE – nepravidelný príjem</w:t>
      </w:r>
    </w:p>
    <w:p w:rsidR="00602B72" w:rsidRDefault="00602B72" w:rsidP="00B870DB">
      <w:pPr>
        <w:spacing w:line="360" w:lineRule="auto"/>
        <w:jc w:val="both"/>
        <w:rPr>
          <w:rFonts w:ascii="Arial" w:hAnsi="Arial"/>
          <w:lang w:val="sk-SK"/>
        </w:rPr>
      </w:pPr>
    </w:p>
    <w:p w:rsidR="007F2C95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 xml:space="preserve">Zamestnávateľ: 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>Univerzita Pavla Jozefa Šafárika v Košiciach, Prírodovedecká Fakulta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so sídlom: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  <w:t>Šrobárová 2, 041 54  Košice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zastúpený: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Gabriel </w:t>
      </w:r>
      <w:proofErr w:type="spellStart"/>
      <w:r w:rsidRPr="00602B72">
        <w:rPr>
          <w:rFonts w:ascii="Arial" w:hAnsi="Arial"/>
          <w:b/>
          <w:sz w:val="22"/>
          <w:szCs w:val="22"/>
          <w:lang w:val="sk-SK"/>
        </w:rPr>
        <w:t>Semanišin</w:t>
      </w:r>
      <w:proofErr w:type="spellEnd"/>
      <w:r w:rsidRPr="00602B72">
        <w:rPr>
          <w:rFonts w:ascii="Arial" w:hAnsi="Arial"/>
          <w:b/>
          <w:sz w:val="22"/>
          <w:szCs w:val="22"/>
          <w:lang w:val="sk-SK"/>
        </w:rPr>
        <w:t>, PhD.</w:t>
      </w:r>
    </w:p>
    <w:p w:rsidR="00A45B70" w:rsidRPr="00602B72" w:rsidRDefault="00602B72" w:rsidP="000C2CA4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602B72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</w:t>
      </w:r>
      <w:r w:rsidR="00602B72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>Ing. Jožko Mrkvička</w:t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ab/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rodné priezvisko: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Mrkvička</w:t>
      </w:r>
    </w:p>
    <w:p w:rsidR="00BD6D64" w:rsidRPr="00602B72" w:rsidRDefault="00BD6D64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BD6D64">
        <w:rPr>
          <w:rFonts w:ascii="Arial" w:hAnsi="Arial" w:cs="Arial"/>
          <w:sz w:val="22"/>
          <w:szCs w:val="22"/>
          <w:lang w:val="sk-SK"/>
        </w:rPr>
        <w:t>rodinný stav:</w:t>
      </w:r>
      <w:r w:rsidRPr="00BD6D64"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  <w:t>ženatý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narodený: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15. 08. 1981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rodné číslo: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810875/8755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miesto narodenia: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Košice</w:t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trvalý pobyt: 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Puškinova 839/2</w:t>
      </w:r>
      <w:r w:rsidR="00EA4492">
        <w:rPr>
          <w:rFonts w:ascii="Arial" w:hAnsi="Arial" w:cs="Arial"/>
          <w:color w:val="FF0000"/>
          <w:sz w:val="22"/>
          <w:szCs w:val="22"/>
          <w:lang w:val="sk-SK"/>
        </w:rPr>
        <w:t>, 040 13 Košice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občiansky preukaz: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ER932555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zamestnanie</w:t>
      </w:r>
      <w:r w:rsidR="000C2CA4">
        <w:rPr>
          <w:rFonts w:ascii="Arial" w:hAnsi="Arial" w:cs="Arial"/>
          <w:sz w:val="22"/>
          <w:szCs w:val="22"/>
          <w:lang w:val="sk-SK"/>
        </w:rPr>
        <w:t xml:space="preserve"> (*nie p. pozícia)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 xml:space="preserve"> 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poberateľ dôchodku: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áno – nie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7F2C95" w:rsidP="00602B72">
      <w:pPr>
        <w:spacing w:line="360" w:lineRule="auto"/>
        <w:ind w:left="2127" w:hanging="212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druh dôchodku: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starobný, invalidný, výsluhový</w:t>
      </w:r>
      <w:r w:rsidR="00602B72">
        <w:rPr>
          <w:rFonts w:ascii="Arial" w:hAnsi="Arial" w:cs="Arial"/>
          <w:sz w:val="22"/>
          <w:szCs w:val="22"/>
          <w:lang w:val="sk-SK"/>
        </w:rPr>
        <w:t xml:space="preserve"> po dovŕšení dôchodkového veku, </w:t>
      </w:r>
      <w:r w:rsidRPr="00602B72">
        <w:rPr>
          <w:rFonts w:ascii="Arial" w:hAnsi="Arial" w:cs="Arial"/>
          <w:sz w:val="22"/>
          <w:szCs w:val="22"/>
          <w:lang w:val="sk-SK"/>
        </w:rPr>
        <w:t>invalidný výsluhový po dovŕšení dôchodkového veku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1B3664" w:rsidRPr="00602B72" w:rsidRDefault="00602B72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osoba ŤZP</w:t>
      </w:r>
      <w:r w:rsidR="001B3664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1B3664" w:rsidRPr="00602B72">
        <w:rPr>
          <w:rFonts w:ascii="Arial" w:hAnsi="Arial" w:cs="Arial"/>
          <w:sz w:val="22"/>
          <w:szCs w:val="22"/>
          <w:lang w:val="sk-SK"/>
        </w:rPr>
        <w:t>áno – nie * (*</w:t>
      </w:r>
      <w:proofErr w:type="spellStart"/>
      <w:r w:rsidR="001B3664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1B3664"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A45B70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</w:t>
      </w:r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dravotná poisťovňa: Všeobecná zdravotná poisťovňa, Dôvera, 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Union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>* (*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 sa škrtnite) </w:t>
      </w:r>
    </w:p>
    <w:p w:rsidR="00422612" w:rsidRPr="00602B72" w:rsidRDefault="00422612" w:rsidP="00B870DB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číslo osobného účtu v tvare IBAN: </w:t>
      </w:r>
    </w:p>
    <w:p w:rsidR="007F2C95" w:rsidRPr="00602B72" w:rsidRDefault="007F2C95" w:rsidP="00B870DB">
      <w:pPr>
        <w:tabs>
          <w:tab w:val="right" w:leader="dot" w:pos="9781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uzavierajú podľa § 226 zákona 311/2001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násl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Zákonníka práce túto</w:t>
      </w:r>
    </w:p>
    <w:p w:rsidR="007F2C95" w:rsidRPr="00602B72" w:rsidRDefault="007F2C95" w:rsidP="00B870DB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b/>
          <w:sz w:val="22"/>
          <w:szCs w:val="22"/>
          <w:lang w:val="sk-SK"/>
        </w:rPr>
        <w:t>dohodu o vykonaní práce: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pracovná úloha: </w:t>
      </w:r>
    </w:p>
    <w:p w:rsidR="007F2C95" w:rsidRPr="00602B72" w:rsidRDefault="007F2C95" w:rsidP="00B870DB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odmena: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doba na vykonanie pracovnej úlohy: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Predpokladaný rozsah práce: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Dohoda o splatnosti odmeny po vykonaní pracovnej úlohy: </w:t>
      </w:r>
      <w:r w:rsidRPr="00602B72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  <w:r w:rsidRPr="00602B72">
        <w:rPr>
          <w:rFonts w:ascii="Arial" w:hAnsi="Arial" w:cs="Arial"/>
          <w:sz w:val="22"/>
          <w:szCs w:val="22"/>
          <w:lang w:val="sk-SK"/>
        </w:rPr>
        <w:t>, odmena bude vyplatená z prostriedkov pracoviska č.      po vykonaní prác.</w:t>
      </w:r>
    </w:p>
    <w:p w:rsidR="00070651" w:rsidRPr="00602B72" w:rsidRDefault="00070651" w:rsidP="00070651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29351D" w:rsidRDefault="0045612E" w:rsidP="0029351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Podpisom tejto </w:t>
      </w:r>
      <w:r w:rsidR="0029351D" w:rsidRPr="0029351D">
        <w:rPr>
          <w:rFonts w:ascii="Arial" w:hAnsi="Arial" w:cs="Arial"/>
          <w:sz w:val="22"/>
          <w:szCs w:val="22"/>
          <w:lang w:val="sk-SK"/>
        </w:rPr>
        <w:t>dohody potvrdzujem, že som sa ako dotknutá osoba pred poskytnutím svojich osobných údajov oboznámil s informáciami v zmysle čl. 13 Nariadenia Európskeho parlamentu a Rady (EÚ) 2016/679 o ochrane fyzických osôb pri spracúvaní osobných údajov 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29351D" w:rsidRPr="0029351D" w:rsidRDefault="0029351D" w:rsidP="0029351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lastRenderedPageBreak/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ochrane pred požiarmi v znení neskorších predpisov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    § 47 ods. 2 Zákonníka práce po zaradení na pracovisko pred pridelením práce.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Počas výkonu majetkových práv autora k zamestnaneckému dielu zamestnávateľom sa zamestnanec zaväzuje zdržať výkonu majetkových práv k tomuto dielu, a to aj po skončení pracovnoprávneho vzťahu.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Zamestnanec súhlasí s vyslaním na pracovnú cestu v súlade s § 1 ods. 1 písm. c)  a § 2 ods. 3 zákona č. 283/2002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o cestovných náhradách.</w:t>
      </w:r>
    </w:p>
    <w:p w:rsidR="00070651" w:rsidRPr="00602B72" w:rsidRDefault="00070651" w:rsidP="00070651">
      <w:pPr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Zamestnávateľ uhradí cestovné náhrady v zmysle Zákona o cestovných náhradách.</w:t>
      </w:r>
    </w:p>
    <w:p w:rsidR="00070651" w:rsidRDefault="002E62FF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V rámci rozsahu práce pre zamestnávateľa v danom kalendárnom roku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zamestnanec neprekročí 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celkový limit 350 hodín. </w:t>
      </w:r>
      <w:r w:rsidR="002B642B" w:rsidRPr="00602B72">
        <w:rPr>
          <w:rFonts w:ascii="Arial" w:hAnsi="Arial" w:cs="Arial"/>
          <w:sz w:val="22"/>
          <w:szCs w:val="22"/>
          <w:lang w:val="sk-SK"/>
        </w:rPr>
        <w:t>Do odpracovaného rozsahu práce sa započítava aj práca vykonávaná zamestnancom pre zamestnávateľa, ktorým je UPJŠ vrátane všetkých fakúlt a súčastí, na základe inej dohody o vykonaní práce. Dodržanie limitu sleduje zamestnanec.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 V prípade vykázania odpracovaných hodín nad rámec celkového limitu zamestnávateľ 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      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za hodiny nad rámec limitu odmenu nevyplatí.  </w:t>
      </w:r>
    </w:p>
    <w:p w:rsidR="00931849" w:rsidRPr="00602B72" w:rsidRDefault="00931849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</w:p>
    <w:p w:rsidR="002B642B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2B642B" w:rsidRPr="00602B72" w:rsidRDefault="002B642B" w:rsidP="00B870DB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Práva a po</w:t>
      </w:r>
      <w:bookmarkStart w:id="0" w:name="_GoBack"/>
      <w:bookmarkEnd w:id="0"/>
      <w:r w:rsidRPr="00602B72">
        <w:rPr>
          <w:rFonts w:ascii="Arial" w:hAnsi="Arial" w:cs="Arial"/>
          <w:sz w:val="22"/>
          <w:szCs w:val="22"/>
          <w:lang w:val="sk-SK"/>
        </w:rPr>
        <w:t>vinnosti účastníkov tejto zmluvy sa riadia ustanoveniami Zákonníka práce a ostatnými pracovnoprávnymi predpismi.</w:t>
      </w:r>
    </w:p>
    <w:p w:rsidR="002E62FF" w:rsidRPr="0029351D" w:rsidRDefault="00B30AF6" w:rsidP="0029351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Táto dohoda je vyhotovená v dvoch vyhotoveniach, z ktorých jedno prevezme zamestnanec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     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 a jedno sa zakladá u zamestnávateľa.</w:t>
      </w:r>
    </w:p>
    <w:p w:rsidR="00BD6D64" w:rsidRDefault="000751E8" w:rsidP="00931849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V Košiciach, dňa </w:t>
      </w:r>
      <w:r w:rsidR="007F2C95" w:rsidRPr="00602B72">
        <w:rPr>
          <w:rFonts w:ascii="Arial" w:hAnsi="Arial" w:cs="Arial"/>
          <w:sz w:val="22"/>
          <w:szCs w:val="22"/>
          <w:lang w:val="sk-SK"/>
        </w:rPr>
        <w:tab/>
      </w:r>
    </w:p>
    <w:p w:rsidR="0029351D" w:rsidRDefault="0029351D" w:rsidP="00B870DB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:rsidR="007F2C95" w:rsidRPr="00602B72" w:rsidRDefault="007F2C95" w:rsidP="00B870DB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podpis zamestnanca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2B642B" w:rsidRP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 xml:space="preserve">doc. RNDr. Gabriel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Semanišin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, PhD.</w:t>
      </w:r>
    </w:p>
    <w:p w:rsidR="00B03372" w:rsidRPr="00602B72" w:rsidRDefault="007F2C95" w:rsidP="00B870DB">
      <w:pPr>
        <w:tabs>
          <w:tab w:val="center" w:pos="1985"/>
          <w:tab w:val="center" w:pos="7655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>dekan fakulty</w:t>
      </w:r>
    </w:p>
    <w:sectPr w:rsidR="00B03372" w:rsidRPr="00602B72" w:rsidSect="00BD6D64">
      <w:pgSz w:w="11907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EA"/>
    <w:multiLevelType w:val="singleLevel"/>
    <w:tmpl w:val="82DA82DC"/>
    <w:lvl w:ilvl="0">
      <w:start w:val="1"/>
      <w:numFmt w:val="decimal"/>
      <w:lvlText w:val="%1."/>
      <w:lvlJc w:val="left"/>
      <w:pPr>
        <w:ind w:left="423" w:hanging="423"/>
      </w:pPr>
      <w:rPr>
        <w:b w:val="0"/>
      </w:rPr>
    </w:lvl>
  </w:abstractNum>
  <w:abstractNum w:abstractNumId="1" w15:restartNumberingAfterBreak="0">
    <w:nsid w:val="0C5966B5"/>
    <w:multiLevelType w:val="singleLevel"/>
    <w:tmpl w:val="E272B3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</w:abstractNum>
  <w:abstractNum w:abstractNumId="2" w15:restartNumberingAfterBreak="0">
    <w:nsid w:val="16237B9F"/>
    <w:multiLevelType w:val="multilevel"/>
    <w:tmpl w:val="40240066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F4AEB"/>
    <w:multiLevelType w:val="hybridMultilevel"/>
    <w:tmpl w:val="0CBCEE80"/>
    <w:lvl w:ilvl="0" w:tplc="30023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4" w15:restartNumberingAfterBreak="0">
    <w:nsid w:val="17820729"/>
    <w:multiLevelType w:val="hybridMultilevel"/>
    <w:tmpl w:val="EB162B2A"/>
    <w:lvl w:ilvl="0" w:tplc="0144E50A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B9A39D7"/>
    <w:multiLevelType w:val="hybridMultilevel"/>
    <w:tmpl w:val="7EAADE3E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3E80786E"/>
    <w:multiLevelType w:val="hybridMultilevel"/>
    <w:tmpl w:val="BF0233B4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10" w15:restartNumberingAfterBreak="0">
    <w:nsid w:val="50C85806"/>
    <w:multiLevelType w:val="hybridMultilevel"/>
    <w:tmpl w:val="40240066"/>
    <w:lvl w:ilvl="0" w:tplc="E272B3F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239"/>
    <w:multiLevelType w:val="hybridMultilevel"/>
    <w:tmpl w:val="8444A1AA"/>
    <w:lvl w:ilvl="0" w:tplc="24D2D26C">
      <w:start w:val="7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8E0AF5"/>
    <w:multiLevelType w:val="hybridMultilevel"/>
    <w:tmpl w:val="C8888F10"/>
    <w:lvl w:ilvl="0" w:tplc="430E06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5A61E4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8"/>
  </w:num>
  <w:num w:numId="4">
    <w:abstractNumId w:val="7"/>
  </w:num>
  <w:num w:numId="5">
    <w:abstractNumId w:val="10"/>
  </w:num>
  <w:num w:numId="6">
    <w:abstractNumId w:val="2"/>
  </w:num>
  <w:num w:numId="7">
    <w:abstractNumId w:val="11"/>
  </w:num>
  <w:num w:numId="8">
    <w:abstractNumId w:val="4"/>
  </w:num>
  <w:num w:numId="9">
    <w:abstractNumId w:val="12"/>
  </w:num>
  <w:num w:numId="10">
    <w:abstractNumId w:val="9"/>
    <w:lvlOverride w:ilvl="0">
      <w:startOverride w:val="1"/>
    </w:lvlOverride>
  </w:num>
  <w:num w:numId="11">
    <w:abstractNumId w:val="5"/>
  </w:num>
  <w:num w:numId="12">
    <w:abstractNumId w:val="6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E0"/>
    <w:rsid w:val="00036FB0"/>
    <w:rsid w:val="00070651"/>
    <w:rsid w:val="00071454"/>
    <w:rsid w:val="00074999"/>
    <w:rsid w:val="000751E8"/>
    <w:rsid w:val="000C1028"/>
    <w:rsid w:val="000C2CA4"/>
    <w:rsid w:val="000E5E7B"/>
    <w:rsid w:val="001079E0"/>
    <w:rsid w:val="00131316"/>
    <w:rsid w:val="0016509F"/>
    <w:rsid w:val="00191DFD"/>
    <w:rsid w:val="00193067"/>
    <w:rsid w:val="001B3664"/>
    <w:rsid w:val="001B4057"/>
    <w:rsid w:val="001E4ED2"/>
    <w:rsid w:val="002005EC"/>
    <w:rsid w:val="00207232"/>
    <w:rsid w:val="0029351D"/>
    <w:rsid w:val="002B642B"/>
    <w:rsid w:val="002C1980"/>
    <w:rsid w:val="002D797E"/>
    <w:rsid w:val="002E62FF"/>
    <w:rsid w:val="002F3992"/>
    <w:rsid w:val="00316990"/>
    <w:rsid w:val="0032529E"/>
    <w:rsid w:val="00334CCC"/>
    <w:rsid w:val="00385630"/>
    <w:rsid w:val="003B4E6C"/>
    <w:rsid w:val="00411948"/>
    <w:rsid w:val="00420947"/>
    <w:rsid w:val="00422612"/>
    <w:rsid w:val="0045612E"/>
    <w:rsid w:val="00483B44"/>
    <w:rsid w:val="004949B6"/>
    <w:rsid w:val="004A4FD4"/>
    <w:rsid w:val="005708F8"/>
    <w:rsid w:val="0059210F"/>
    <w:rsid w:val="005B3F48"/>
    <w:rsid w:val="005C6500"/>
    <w:rsid w:val="005D71DF"/>
    <w:rsid w:val="005D7469"/>
    <w:rsid w:val="005F0D55"/>
    <w:rsid w:val="005F0FE2"/>
    <w:rsid w:val="005F68E4"/>
    <w:rsid w:val="00602B72"/>
    <w:rsid w:val="00615C52"/>
    <w:rsid w:val="00630C0E"/>
    <w:rsid w:val="0066558F"/>
    <w:rsid w:val="006908E6"/>
    <w:rsid w:val="006F1E9D"/>
    <w:rsid w:val="0075574A"/>
    <w:rsid w:val="007B3B63"/>
    <w:rsid w:val="007D3C7C"/>
    <w:rsid w:val="007F07A7"/>
    <w:rsid w:val="007F2C95"/>
    <w:rsid w:val="0082602F"/>
    <w:rsid w:val="008502E5"/>
    <w:rsid w:val="008820C9"/>
    <w:rsid w:val="008C4BB8"/>
    <w:rsid w:val="008C56A2"/>
    <w:rsid w:val="00931849"/>
    <w:rsid w:val="0093792A"/>
    <w:rsid w:val="0094767B"/>
    <w:rsid w:val="00961172"/>
    <w:rsid w:val="009B3EDF"/>
    <w:rsid w:val="009B4428"/>
    <w:rsid w:val="009B6745"/>
    <w:rsid w:val="00A162F5"/>
    <w:rsid w:val="00A45B70"/>
    <w:rsid w:val="00A744FA"/>
    <w:rsid w:val="00AD0F2A"/>
    <w:rsid w:val="00B02998"/>
    <w:rsid w:val="00B03372"/>
    <w:rsid w:val="00B10807"/>
    <w:rsid w:val="00B2386B"/>
    <w:rsid w:val="00B30AF6"/>
    <w:rsid w:val="00B31BC9"/>
    <w:rsid w:val="00B71775"/>
    <w:rsid w:val="00B77C83"/>
    <w:rsid w:val="00B870DB"/>
    <w:rsid w:val="00BD6D64"/>
    <w:rsid w:val="00BD74E6"/>
    <w:rsid w:val="00BE3251"/>
    <w:rsid w:val="00BF4F37"/>
    <w:rsid w:val="00C02395"/>
    <w:rsid w:val="00C06B49"/>
    <w:rsid w:val="00C36BED"/>
    <w:rsid w:val="00C846FF"/>
    <w:rsid w:val="00CA3FFA"/>
    <w:rsid w:val="00D13454"/>
    <w:rsid w:val="00D65B85"/>
    <w:rsid w:val="00D75193"/>
    <w:rsid w:val="00DD3895"/>
    <w:rsid w:val="00DF4B1B"/>
    <w:rsid w:val="00E10E30"/>
    <w:rsid w:val="00EA4492"/>
    <w:rsid w:val="00EC5358"/>
    <w:rsid w:val="00ED6D42"/>
    <w:rsid w:val="00EF36AA"/>
    <w:rsid w:val="00F02D93"/>
    <w:rsid w:val="00F27460"/>
    <w:rsid w:val="00F417BE"/>
    <w:rsid w:val="00FF200B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5FB6C"/>
  <w15:chartTrackingRefBased/>
  <w15:docId w15:val="{9D5ADF27-8147-4723-A909-07E95D1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paragraph" w:styleId="Nadpis2">
    <w:name w:val="heading 2"/>
    <w:basedOn w:val="Normlny"/>
    <w:next w:val="Normlny"/>
    <w:link w:val="Nadpis2Char"/>
    <w:qFormat/>
    <w:rsid w:val="00AD0F2A"/>
    <w:pPr>
      <w:keepNext/>
      <w:jc w:val="center"/>
      <w:outlineLvl w:val="1"/>
    </w:pPr>
    <w:rPr>
      <w:rFonts w:ascii="Arial" w:hAnsi="Arial"/>
      <w:b/>
      <w:cap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D0F2A"/>
    <w:rPr>
      <w:rFonts w:ascii="Arial" w:hAnsi="Arial"/>
      <w:b/>
      <w:caps/>
    </w:rPr>
  </w:style>
  <w:style w:type="paragraph" w:styleId="Odsekzoznamu">
    <w:name w:val="List Paragraph"/>
    <w:basedOn w:val="Normlny"/>
    <w:uiPriority w:val="34"/>
    <w:qFormat/>
    <w:rsid w:val="002E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VP_2014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4CC1E-690D-4CC9-8CCD-8513CD8D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DOVP_2014_nepravid_prijem</Template>
  <TotalTime>9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zamestnanec</cp:lastModifiedBy>
  <cp:revision>4</cp:revision>
  <cp:lastPrinted>2013-01-28T06:18:00Z</cp:lastPrinted>
  <dcterms:created xsi:type="dcterms:W3CDTF">2018-05-30T07:29:00Z</dcterms:created>
  <dcterms:modified xsi:type="dcterms:W3CDTF">2018-08-21T08:03:00Z</dcterms:modified>
</cp:coreProperties>
</file>