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2B" w:rsidRPr="00EB0044" w:rsidRDefault="006B032B" w:rsidP="00EB0044">
      <w:pPr>
        <w:spacing w:after="0" w:line="240" w:lineRule="auto"/>
        <w:outlineLvl w:val="0"/>
        <w:rPr>
          <w:rFonts w:ascii="Arial" w:eastAsia="Times New Roman" w:hAnsi="Arial" w:cs="Arial"/>
          <w:i/>
          <w:sz w:val="20"/>
          <w:szCs w:val="20"/>
        </w:rPr>
      </w:pPr>
      <w:bookmarkStart w:id="0" w:name="_GoBack"/>
      <w:bookmarkEnd w:id="0"/>
      <w:r w:rsidRPr="00542ED9">
        <w:rPr>
          <w:rFonts w:ascii="Arial" w:eastAsia="Times New Roman" w:hAnsi="Arial" w:cs="Arial"/>
          <w:noProof/>
        </w:rPr>
        <w:drawing>
          <wp:anchor distT="0" distB="0" distL="114300" distR="114300" simplePos="0" relativeHeight="251659264" behindDoc="0" locked="0" layoutInCell="1" allowOverlap="1" wp14:anchorId="051F2FD2" wp14:editId="187A4A62">
            <wp:simplePos x="0" y="0"/>
            <wp:positionH relativeFrom="margin">
              <wp:align>right</wp:align>
            </wp:positionH>
            <wp:positionV relativeFrom="paragraph">
              <wp:posOffset>17658</wp:posOffset>
            </wp:positionV>
            <wp:extent cx="4699000" cy="874395"/>
            <wp:effectExtent l="0" t="0" r="6350" b="1905"/>
            <wp:wrapSquare wrapText="left"/>
            <wp:docPr id="6" name="Obrázok 6"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9000" cy="874395"/>
                    </a:xfrm>
                    <a:prstGeom prst="rect">
                      <a:avLst/>
                    </a:prstGeom>
                    <a:noFill/>
                    <a:ln>
                      <a:noFill/>
                    </a:ln>
                  </pic:spPr>
                </pic:pic>
              </a:graphicData>
            </a:graphic>
            <wp14:sizeRelH relativeFrom="margin">
              <wp14:pctWidth>0</wp14:pctWidth>
            </wp14:sizeRelH>
          </wp:anchor>
        </w:drawing>
      </w:r>
    </w:p>
    <w:p w:rsidR="006B032B" w:rsidRDefault="006B032B" w:rsidP="006B032B">
      <w:pPr>
        <w:spacing w:after="0" w:line="240" w:lineRule="auto"/>
        <w:jc w:val="both"/>
        <w:rPr>
          <w:rFonts w:ascii="Arial" w:eastAsia="Times New Roman" w:hAnsi="Arial" w:cs="Arial"/>
        </w:rPr>
      </w:pPr>
    </w:p>
    <w:p w:rsidR="006B032B" w:rsidRDefault="006B032B" w:rsidP="006B032B">
      <w:pPr>
        <w:spacing w:after="0" w:line="240" w:lineRule="auto"/>
        <w:jc w:val="both"/>
        <w:rPr>
          <w:rFonts w:ascii="Arial" w:eastAsia="Times New Roman" w:hAnsi="Arial" w:cs="Arial"/>
        </w:rPr>
      </w:pPr>
    </w:p>
    <w:p w:rsidR="006B032B" w:rsidRDefault="006B032B" w:rsidP="006B032B">
      <w:pPr>
        <w:spacing w:after="0" w:line="240" w:lineRule="auto"/>
        <w:jc w:val="both"/>
        <w:rPr>
          <w:rFonts w:ascii="Arial" w:eastAsia="Times New Roman" w:hAnsi="Arial" w:cs="Arial"/>
        </w:rPr>
      </w:pPr>
    </w:p>
    <w:p w:rsidR="006B032B" w:rsidRDefault="006B032B" w:rsidP="006B032B">
      <w:pPr>
        <w:spacing w:after="0" w:line="240" w:lineRule="auto"/>
        <w:jc w:val="both"/>
        <w:rPr>
          <w:rFonts w:ascii="Arial" w:eastAsia="Times New Roman" w:hAnsi="Arial" w:cs="Arial"/>
        </w:rPr>
      </w:pPr>
    </w:p>
    <w:p w:rsidR="006B032B" w:rsidRDefault="006B032B" w:rsidP="006B032B">
      <w:pPr>
        <w:spacing w:after="0" w:line="240" w:lineRule="auto"/>
        <w:rPr>
          <w:rFonts w:ascii="Arial" w:eastAsia="Times New Roman" w:hAnsi="Arial" w:cs="Arial"/>
          <w:b/>
          <w:lang w:eastAsia="cs-CZ"/>
        </w:rPr>
      </w:pPr>
    </w:p>
    <w:p w:rsidR="006B032B" w:rsidRPr="00542ED9" w:rsidRDefault="006B032B" w:rsidP="006B032B">
      <w:pPr>
        <w:spacing w:after="0" w:line="240" w:lineRule="auto"/>
        <w:jc w:val="center"/>
        <w:rPr>
          <w:rFonts w:ascii="Arial" w:eastAsia="Times New Roman" w:hAnsi="Arial" w:cs="Arial"/>
          <w:color w:val="000000"/>
          <w:lang w:eastAsia="cs-CZ"/>
        </w:rPr>
      </w:pPr>
      <w:r w:rsidRPr="00542ED9">
        <w:rPr>
          <w:rFonts w:ascii="Arial" w:eastAsia="Times New Roman" w:hAnsi="Arial" w:cs="Arial"/>
          <w:b/>
          <w:lang w:eastAsia="cs-CZ"/>
        </w:rPr>
        <w:t>Stanovenie predpokladanej hodnoty zákazky</w:t>
      </w:r>
    </w:p>
    <w:p w:rsidR="006B032B" w:rsidRDefault="006B032B" w:rsidP="006B032B">
      <w:pPr>
        <w:pBdr>
          <w:bottom w:val="single" w:sz="12" w:space="1" w:color="auto"/>
        </w:pBdr>
        <w:spacing w:after="0" w:line="240" w:lineRule="auto"/>
        <w:jc w:val="center"/>
        <w:rPr>
          <w:rFonts w:ascii="Arial" w:eastAsia="Times New Roman" w:hAnsi="Arial" w:cs="Arial"/>
          <w:i/>
          <w:color w:val="000000"/>
          <w:sz w:val="20"/>
          <w:szCs w:val="20"/>
          <w:lang w:eastAsia="cs-CZ"/>
        </w:rPr>
      </w:pPr>
      <w:r w:rsidRPr="00A65398">
        <w:rPr>
          <w:rFonts w:ascii="Arial" w:eastAsia="Times New Roman" w:hAnsi="Arial" w:cs="Arial"/>
          <w:i/>
          <w:color w:val="000000"/>
          <w:sz w:val="20"/>
          <w:szCs w:val="20"/>
          <w:lang w:eastAsia="cs-CZ"/>
        </w:rPr>
        <w:t xml:space="preserve">v súlade s § 6 zákona </w:t>
      </w:r>
      <w:r w:rsidRPr="00A65398">
        <w:rPr>
          <w:rFonts w:ascii="Arial" w:eastAsia="Times New Roman" w:hAnsi="Arial" w:cs="Arial"/>
          <w:i/>
          <w:sz w:val="20"/>
          <w:szCs w:val="20"/>
          <w:lang w:eastAsia="cs-CZ"/>
        </w:rPr>
        <w:t>343/2015 Z. z. o verejnom obstarávaní a o zmene a doplnení niektorých zákonov v znení neskorších predpisov</w:t>
      </w:r>
      <w:r>
        <w:rPr>
          <w:rFonts w:ascii="Arial" w:hAnsi="Arial" w:cs="Arial"/>
          <w:i/>
          <w:sz w:val="20"/>
          <w:szCs w:val="20"/>
        </w:rPr>
        <w:t xml:space="preserve"> </w:t>
      </w:r>
      <w:r w:rsidRPr="00911346">
        <w:rPr>
          <w:rFonts w:ascii="Arial" w:eastAsia="Times New Roman" w:hAnsi="Arial" w:cs="Arial"/>
          <w:i/>
          <w:color w:val="000000"/>
          <w:sz w:val="20"/>
          <w:szCs w:val="20"/>
          <w:lang w:eastAsia="cs-CZ"/>
        </w:rPr>
        <w:t>(ďalej len „zákon o verejnom obstarávaní“)</w:t>
      </w:r>
    </w:p>
    <w:p w:rsidR="006B032B" w:rsidRPr="00542ED9" w:rsidRDefault="006B032B" w:rsidP="006B032B">
      <w:pPr>
        <w:spacing w:after="0" w:line="240" w:lineRule="auto"/>
        <w:jc w:val="center"/>
        <w:rPr>
          <w:rFonts w:ascii="Arial" w:eastAsia="Times New Roman" w:hAnsi="Arial" w:cs="Arial"/>
          <w:color w:val="000000"/>
          <w:lang w:eastAsia="cs-CZ"/>
        </w:rPr>
      </w:pPr>
    </w:p>
    <w:p w:rsidR="006B032B" w:rsidRDefault="006B032B" w:rsidP="006B032B">
      <w:pPr>
        <w:pStyle w:val="Odsekzoznamu"/>
        <w:numPr>
          <w:ilvl w:val="0"/>
          <w:numId w:val="11"/>
        </w:numPr>
        <w:spacing w:after="0"/>
        <w:jc w:val="both"/>
        <w:rPr>
          <w:rFonts w:ascii="Arial" w:hAnsi="Arial" w:cs="Arial"/>
          <w:b/>
        </w:rPr>
      </w:pPr>
      <w:r w:rsidRPr="00482AA9">
        <w:rPr>
          <w:rFonts w:ascii="Arial" w:hAnsi="Arial" w:cs="Arial"/>
          <w:b/>
        </w:rPr>
        <w:t xml:space="preserve">Názov predmetu zákazky: </w:t>
      </w:r>
    </w:p>
    <w:p w:rsidR="002562AC" w:rsidRDefault="002562AC" w:rsidP="002562AC">
      <w:pPr>
        <w:pStyle w:val="Odsekzoznamu"/>
        <w:spacing w:after="0"/>
        <w:jc w:val="both"/>
        <w:rPr>
          <w:rFonts w:ascii="Arial" w:hAnsi="Arial" w:cs="Arial"/>
          <w:b/>
        </w:rPr>
      </w:pPr>
    </w:p>
    <w:p w:rsidR="002562AC" w:rsidRPr="002562AC" w:rsidRDefault="002562AC" w:rsidP="002562AC">
      <w:pPr>
        <w:pStyle w:val="Odsekzoznamu"/>
        <w:numPr>
          <w:ilvl w:val="0"/>
          <w:numId w:val="11"/>
        </w:numPr>
        <w:spacing w:after="0"/>
        <w:jc w:val="both"/>
        <w:rPr>
          <w:rFonts w:ascii="Arial" w:hAnsi="Arial" w:cs="Arial"/>
          <w:b/>
        </w:rPr>
      </w:pPr>
      <w:r>
        <w:rPr>
          <w:rFonts w:ascii="Arial" w:hAnsi="Arial" w:cs="Arial"/>
          <w:b/>
        </w:rPr>
        <w:t>Druh zákazky:</w:t>
      </w:r>
      <w:r w:rsidRPr="002562AC">
        <w:rPr>
          <w:rFonts w:ascii="Arial" w:hAnsi="Arial" w:cs="Arial"/>
          <w:b/>
        </w:rPr>
        <w:tab/>
      </w:r>
      <w:sdt>
        <w:sdtPr>
          <w:rPr>
            <w:rFonts w:ascii="Segoe UI Symbol" w:eastAsia="MS Gothic" w:hAnsi="Segoe UI Symbol" w:cs="Segoe UI Symbol"/>
            <w:b/>
          </w:rPr>
          <w:id w:val="-166492606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rPr>
            <w:t>☐</w:t>
          </w:r>
        </w:sdtContent>
      </w:sdt>
      <w:r w:rsidRPr="002562AC">
        <w:rPr>
          <w:rFonts w:ascii="Arial" w:hAnsi="Arial" w:cs="Arial"/>
        </w:rPr>
        <w:t xml:space="preserve"> </w:t>
      </w:r>
      <w:r w:rsidRPr="002562AC">
        <w:rPr>
          <w:rFonts w:ascii="Arial" w:hAnsi="Arial" w:cs="Arial"/>
        </w:rPr>
        <w:tab/>
        <w:t>Tovar</w:t>
      </w:r>
    </w:p>
    <w:p w:rsidR="002562AC" w:rsidRPr="007A0169" w:rsidRDefault="002562AC" w:rsidP="002562AC">
      <w:pPr>
        <w:spacing w:after="0"/>
        <w:jc w:val="both"/>
        <w:rPr>
          <w:rFonts w:ascii="Arial" w:hAnsi="Arial" w:cs="Arial"/>
        </w:rPr>
      </w:pPr>
      <w:r w:rsidRPr="007A0169">
        <w:rPr>
          <w:rFonts w:ascii="Arial" w:eastAsia="Times New Roman" w:hAnsi="Arial" w:cs="Arial"/>
        </w:rPr>
        <w:tab/>
      </w:r>
      <w:r w:rsidRPr="007A0169">
        <w:rPr>
          <w:rFonts w:ascii="Arial" w:eastAsia="Times New Roman" w:hAnsi="Arial" w:cs="Arial"/>
        </w:rPr>
        <w:tab/>
      </w:r>
      <w:r w:rsidRPr="007A0169">
        <w:rPr>
          <w:rFonts w:ascii="Arial" w:eastAsia="Times New Roman" w:hAnsi="Arial" w:cs="Arial"/>
        </w:rPr>
        <w:tab/>
      </w:r>
      <w:r w:rsidRPr="007A0169">
        <w:rPr>
          <w:rFonts w:ascii="Arial" w:hAnsi="Arial" w:cs="Arial"/>
        </w:rPr>
        <w:tab/>
      </w:r>
      <w:sdt>
        <w:sdtPr>
          <w:rPr>
            <w:rFonts w:ascii="Arial" w:eastAsia="MS Gothic" w:hAnsi="Arial" w:cs="Arial"/>
            <w:b/>
          </w:rPr>
          <w:id w:val="-1449004941"/>
          <w15:appearance w15:val="hidden"/>
          <w14:checkbox>
            <w14:checked w14:val="0"/>
            <w14:checkedState w14:val="2612" w14:font="MS Gothic"/>
            <w14:uncheckedState w14:val="2610" w14:font="MS Gothic"/>
          </w14:checkbox>
        </w:sdtPr>
        <w:sdtEndPr/>
        <w:sdtContent>
          <w:r w:rsidRPr="007A0169">
            <w:rPr>
              <w:rFonts w:ascii="Segoe UI Symbol" w:eastAsia="MS Gothic" w:hAnsi="Segoe UI Symbol" w:cs="Segoe UI Symbol"/>
              <w:b/>
            </w:rPr>
            <w:t>☐</w:t>
          </w:r>
        </w:sdtContent>
      </w:sdt>
      <w:r w:rsidRPr="007A0169">
        <w:rPr>
          <w:rFonts w:ascii="Arial" w:hAnsi="Arial" w:cs="Arial"/>
        </w:rPr>
        <w:t xml:space="preserve"> </w:t>
      </w:r>
      <w:r w:rsidRPr="007A0169">
        <w:rPr>
          <w:rFonts w:ascii="Arial" w:hAnsi="Arial" w:cs="Arial"/>
        </w:rPr>
        <w:tab/>
        <w:t>Služba</w:t>
      </w:r>
    </w:p>
    <w:p w:rsidR="002562AC" w:rsidRPr="007A0169" w:rsidRDefault="002562AC" w:rsidP="002562AC">
      <w:pPr>
        <w:spacing w:after="0"/>
        <w:jc w:val="both"/>
        <w:rPr>
          <w:rFonts w:ascii="Arial" w:hAnsi="Arial" w:cs="Arial"/>
          <w:b/>
        </w:rPr>
      </w:pPr>
      <w:r w:rsidRPr="007A0169">
        <w:rPr>
          <w:rFonts w:ascii="Arial" w:hAnsi="Arial" w:cs="Arial"/>
        </w:rPr>
        <w:tab/>
      </w:r>
      <w:r w:rsidRPr="007A0169">
        <w:rPr>
          <w:rFonts w:ascii="Arial" w:hAnsi="Arial" w:cs="Arial"/>
        </w:rPr>
        <w:tab/>
      </w:r>
      <w:r w:rsidRPr="007A0169">
        <w:rPr>
          <w:rFonts w:ascii="Arial" w:hAnsi="Arial" w:cs="Arial"/>
        </w:rPr>
        <w:tab/>
      </w:r>
      <w:r w:rsidRPr="007A0169">
        <w:rPr>
          <w:rFonts w:ascii="Arial" w:hAnsi="Arial" w:cs="Arial"/>
        </w:rPr>
        <w:tab/>
      </w:r>
      <w:sdt>
        <w:sdtPr>
          <w:rPr>
            <w:rFonts w:ascii="Arial" w:eastAsia="MS Gothic" w:hAnsi="Arial" w:cs="Arial"/>
            <w:b/>
          </w:rPr>
          <w:id w:val="-343860811"/>
          <w15:appearance w15:val="hidden"/>
          <w14:checkbox>
            <w14:checked w14:val="0"/>
            <w14:checkedState w14:val="2612" w14:font="MS Gothic"/>
            <w14:uncheckedState w14:val="2610" w14:font="MS Gothic"/>
          </w14:checkbox>
        </w:sdtPr>
        <w:sdtEndPr/>
        <w:sdtContent>
          <w:r w:rsidRPr="007A0169">
            <w:rPr>
              <w:rFonts w:ascii="Segoe UI Symbol" w:eastAsia="MS Gothic" w:hAnsi="Segoe UI Symbol" w:cs="Segoe UI Symbol"/>
              <w:b/>
            </w:rPr>
            <w:t>☐</w:t>
          </w:r>
        </w:sdtContent>
      </w:sdt>
      <w:r w:rsidRPr="007A0169">
        <w:rPr>
          <w:rFonts w:ascii="Arial" w:hAnsi="Arial" w:cs="Arial"/>
        </w:rPr>
        <w:t xml:space="preserve"> </w:t>
      </w:r>
      <w:r w:rsidRPr="007A0169">
        <w:rPr>
          <w:rFonts w:ascii="Arial" w:hAnsi="Arial" w:cs="Arial"/>
        </w:rPr>
        <w:tab/>
        <w:t>Stavebná práca</w:t>
      </w:r>
    </w:p>
    <w:p w:rsidR="006B032B" w:rsidRPr="00482AA9" w:rsidRDefault="006B032B" w:rsidP="006B032B">
      <w:pPr>
        <w:pStyle w:val="Odsekzoznamu"/>
        <w:rPr>
          <w:rFonts w:ascii="Arial" w:hAnsi="Arial" w:cs="Arial"/>
          <w:b/>
        </w:rPr>
      </w:pPr>
    </w:p>
    <w:p w:rsidR="006B032B" w:rsidRPr="00131120" w:rsidRDefault="006B032B" w:rsidP="006B032B">
      <w:pPr>
        <w:pStyle w:val="Odsekzoznamu"/>
        <w:numPr>
          <w:ilvl w:val="0"/>
          <w:numId w:val="11"/>
        </w:numPr>
        <w:spacing w:after="0"/>
        <w:jc w:val="both"/>
        <w:rPr>
          <w:rFonts w:ascii="Arial" w:hAnsi="Arial" w:cs="Arial"/>
          <w:b/>
        </w:rPr>
      </w:pPr>
      <w:r w:rsidRPr="00131120">
        <w:rPr>
          <w:rFonts w:ascii="Arial" w:hAnsi="Arial" w:cs="Arial"/>
          <w:b/>
          <w:lang w:eastAsia="cs-CZ"/>
        </w:rPr>
        <w:t>Číslo položky v</w:t>
      </w:r>
      <w:r>
        <w:rPr>
          <w:rFonts w:ascii="Arial" w:hAnsi="Arial" w:cs="Arial"/>
          <w:b/>
          <w:lang w:eastAsia="cs-CZ"/>
        </w:rPr>
        <w:t> </w:t>
      </w:r>
      <w:r w:rsidRPr="00131120">
        <w:rPr>
          <w:rFonts w:ascii="Arial" w:hAnsi="Arial" w:cs="Arial"/>
          <w:b/>
          <w:lang w:eastAsia="cs-CZ"/>
        </w:rPr>
        <w:t>pláne</w:t>
      </w:r>
      <w:r>
        <w:rPr>
          <w:rFonts w:ascii="Arial" w:hAnsi="Arial" w:cs="Arial"/>
          <w:b/>
          <w:lang w:eastAsia="cs-CZ"/>
        </w:rPr>
        <w:t xml:space="preserve"> v systéme eProcurement</w:t>
      </w:r>
      <w:r w:rsidRPr="00131120">
        <w:rPr>
          <w:rFonts w:ascii="Arial" w:hAnsi="Arial" w:cs="Arial"/>
          <w:b/>
          <w:lang w:eastAsia="cs-CZ"/>
        </w:rPr>
        <w:t>:</w:t>
      </w:r>
      <w:r w:rsidRPr="00131120">
        <w:rPr>
          <w:rFonts w:ascii="Arial" w:hAnsi="Arial" w:cs="Arial"/>
          <w:lang w:eastAsia="cs-CZ"/>
        </w:rPr>
        <w:t xml:space="preserve"> </w:t>
      </w:r>
    </w:p>
    <w:p w:rsidR="006B032B" w:rsidRDefault="006B032B" w:rsidP="006B032B">
      <w:pPr>
        <w:pStyle w:val="Odsekzoznamu"/>
        <w:spacing w:after="0" w:line="240" w:lineRule="auto"/>
        <w:ind w:left="284" w:firstLine="424"/>
        <w:rPr>
          <w:rFonts w:ascii="Arial" w:hAnsi="Arial" w:cs="Arial"/>
          <w:i/>
          <w:lang w:eastAsia="cs-CZ"/>
        </w:rPr>
      </w:pPr>
    </w:p>
    <w:p w:rsidR="006B032B" w:rsidRPr="002562AC" w:rsidRDefault="006B032B" w:rsidP="002562AC">
      <w:pPr>
        <w:pStyle w:val="Odsekzoznamu"/>
        <w:numPr>
          <w:ilvl w:val="0"/>
          <w:numId w:val="11"/>
        </w:numPr>
        <w:spacing w:after="0" w:line="240" w:lineRule="auto"/>
        <w:rPr>
          <w:rFonts w:ascii="Arial" w:hAnsi="Arial" w:cs="Arial"/>
          <w:i/>
          <w:lang w:eastAsia="cs-CZ"/>
        </w:rPr>
      </w:pPr>
      <w:r w:rsidRPr="00131120">
        <w:rPr>
          <w:rFonts w:ascii="Arial" w:hAnsi="Arial" w:cs="Arial"/>
          <w:b/>
          <w:lang w:eastAsia="cs-CZ"/>
        </w:rPr>
        <w:t>Kód CPV</w:t>
      </w:r>
      <w:r>
        <w:rPr>
          <w:rFonts w:ascii="Arial" w:hAnsi="Arial" w:cs="Arial"/>
          <w:lang w:eastAsia="cs-CZ"/>
        </w:rPr>
        <w:t xml:space="preserve"> </w:t>
      </w:r>
      <w:r w:rsidRPr="00EE0A84">
        <w:rPr>
          <w:rFonts w:ascii="Arial" w:hAnsi="Arial" w:cs="Arial"/>
          <w:b/>
          <w:lang w:eastAsia="cs-CZ"/>
        </w:rPr>
        <w:t>podľa položky v pláne:</w:t>
      </w:r>
      <w:r>
        <w:rPr>
          <w:rFonts w:ascii="Arial" w:hAnsi="Arial" w:cs="Arial"/>
          <w:lang w:eastAsia="cs-CZ"/>
        </w:rPr>
        <w:t xml:space="preserve"> </w:t>
      </w:r>
      <w:r w:rsidRPr="002562AC">
        <w:rPr>
          <w:rFonts w:ascii="Arial" w:hAnsi="Arial" w:cs="Arial"/>
          <w:i/>
        </w:rPr>
        <w:t xml:space="preserve"> </w:t>
      </w:r>
    </w:p>
    <w:p w:rsidR="006B032B" w:rsidRDefault="006B032B" w:rsidP="006B032B">
      <w:pPr>
        <w:spacing w:after="0" w:line="240" w:lineRule="auto"/>
        <w:rPr>
          <w:rFonts w:ascii="Arial" w:eastAsia="Times New Roman" w:hAnsi="Arial" w:cs="Arial"/>
          <w:b/>
          <w:lang w:eastAsia="cs-CZ"/>
        </w:rPr>
      </w:pPr>
    </w:p>
    <w:p w:rsidR="006B032B" w:rsidRPr="005C696B" w:rsidRDefault="006B032B" w:rsidP="006B032B">
      <w:pPr>
        <w:pStyle w:val="Odsekzoznamu"/>
        <w:numPr>
          <w:ilvl w:val="0"/>
          <w:numId w:val="11"/>
        </w:numPr>
        <w:spacing w:after="0" w:line="240" w:lineRule="auto"/>
        <w:rPr>
          <w:rFonts w:ascii="Arial" w:hAnsi="Arial" w:cs="Arial"/>
          <w:b/>
          <w:lang w:eastAsia="cs-CZ"/>
        </w:rPr>
      </w:pPr>
      <w:r w:rsidRPr="005C696B">
        <w:rPr>
          <w:rFonts w:ascii="Arial" w:hAnsi="Arial" w:cs="Arial"/>
          <w:b/>
          <w:lang w:eastAsia="cs-CZ"/>
        </w:rPr>
        <w:t>Spôsob určenia PHZ:</w:t>
      </w:r>
    </w:p>
    <w:p w:rsidR="006B032B" w:rsidRPr="00542ED9" w:rsidRDefault="006B032B" w:rsidP="006B032B">
      <w:pPr>
        <w:pStyle w:val="Odsekzoznamu"/>
        <w:spacing w:after="0" w:line="240" w:lineRule="auto"/>
        <w:ind w:left="284"/>
        <w:rPr>
          <w:rFonts w:ascii="Arial" w:hAnsi="Arial" w:cs="Arial"/>
          <w:b/>
          <w:lang w:eastAsia="cs-CZ"/>
        </w:rPr>
      </w:pPr>
    </w:p>
    <w:p w:rsidR="006B032B" w:rsidRPr="003A5EA1" w:rsidRDefault="00833B04" w:rsidP="003A5EA1">
      <w:pPr>
        <w:pStyle w:val="Odsekzoznamu"/>
        <w:spacing w:after="0" w:line="240" w:lineRule="auto"/>
        <w:ind w:left="644"/>
        <w:rPr>
          <w:rFonts w:ascii="Arial" w:hAnsi="Arial" w:cs="Arial"/>
          <w:b/>
          <w:lang w:eastAsia="cs-CZ"/>
        </w:rPr>
      </w:pPr>
      <w:sdt>
        <w:sdtPr>
          <w:rPr>
            <w:rFonts w:ascii="Arial" w:hAnsi="Arial" w:cs="Arial"/>
            <w:b/>
          </w:rPr>
          <w:id w:val="2015484608"/>
          <w15:appearance w15:val="hidden"/>
          <w14:checkbox>
            <w14:checked w14:val="0"/>
            <w14:checkedState w14:val="2612" w14:font="MS Gothic"/>
            <w14:uncheckedState w14:val="2610" w14:font="MS Gothic"/>
          </w14:checkbox>
        </w:sdtPr>
        <w:sdtEndPr/>
        <w:sdtContent>
          <w:r w:rsidR="006B032B">
            <w:rPr>
              <w:rFonts w:ascii="MS Gothic" w:eastAsia="MS Gothic" w:hAnsi="MS Gothic" w:cs="Arial" w:hint="eastAsia"/>
              <w:b/>
            </w:rPr>
            <w:t>☐</w:t>
          </w:r>
        </w:sdtContent>
      </w:sdt>
      <w:r w:rsidR="006B032B" w:rsidRPr="005C696B">
        <w:rPr>
          <w:rFonts w:ascii="Arial" w:hAnsi="Arial" w:cs="Arial"/>
          <w:b/>
        </w:rPr>
        <w:t xml:space="preserve"> </w:t>
      </w:r>
      <w:r w:rsidR="006B032B" w:rsidRPr="005C696B">
        <w:rPr>
          <w:rFonts w:ascii="Arial" w:hAnsi="Arial" w:cs="Arial"/>
          <w:b/>
        </w:rPr>
        <w:tab/>
      </w:r>
      <w:r w:rsidR="003C588D">
        <w:rPr>
          <w:rFonts w:ascii="Arial" w:hAnsi="Arial" w:cs="Arial"/>
          <w:b/>
          <w:lang w:eastAsia="cs-CZ"/>
        </w:rPr>
        <w:t>Predchádzajúca zákazka</w:t>
      </w:r>
      <w:r w:rsidR="00DE2416" w:rsidRPr="00590941">
        <w:rPr>
          <w:rStyle w:val="Odkaznapoznmkupodiarou"/>
          <w:rFonts w:ascii="Arial" w:hAnsi="Arial" w:cs="Arial"/>
          <w:lang w:eastAsia="cs-CZ"/>
        </w:rPr>
        <w:footnoteReference w:id="1"/>
      </w:r>
      <w:r w:rsidR="003A5EA1" w:rsidRPr="003A5EA1">
        <w:rPr>
          <w:rFonts w:ascii="Arial" w:hAnsi="Arial" w:cs="Arial"/>
          <w:lang w:eastAsia="cs-CZ"/>
        </w:rPr>
        <w:t xml:space="preserve"> (t.j. objednávka, zmluva a pod.)</w:t>
      </w:r>
      <w:r w:rsidR="002562AC" w:rsidRPr="003A5EA1">
        <w:rPr>
          <w:rFonts w:ascii="Arial" w:hAnsi="Arial" w:cs="Arial"/>
        </w:rPr>
        <w:t xml:space="preserve"> </w:t>
      </w:r>
    </w:p>
    <w:p w:rsidR="003A5EA1" w:rsidRDefault="00833B04" w:rsidP="003A5EA1">
      <w:pPr>
        <w:pStyle w:val="Odsekzoznamu"/>
        <w:spacing w:after="0" w:line="240" w:lineRule="auto"/>
        <w:ind w:left="644"/>
        <w:rPr>
          <w:rFonts w:ascii="Arial" w:hAnsi="Arial" w:cs="Arial"/>
          <w:lang w:eastAsia="cs-CZ"/>
        </w:rPr>
      </w:pPr>
      <w:sdt>
        <w:sdtPr>
          <w:rPr>
            <w:rFonts w:ascii="Arial" w:hAnsi="Arial" w:cs="Arial"/>
            <w:b/>
          </w:rPr>
          <w:id w:val="-234936430"/>
          <w15:appearance w15:val="hidden"/>
          <w14:checkbox>
            <w14:checked w14:val="0"/>
            <w14:checkedState w14:val="2612" w14:font="MS Gothic"/>
            <w14:uncheckedState w14:val="2610" w14:font="MS Gothic"/>
          </w14:checkbox>
        </w:sdtPr>
        <w:sdtEndPr/>
        <w:sdtContent>
          <w:r w:rsidR="006B032B" w:rsidRPr="005C696B">
            <w:rPr>
              <w:rFonts w:ascii="Segoe UI Symbol" w:eastAsia="MS Gothic" w:hAnsi="Segoe UI Symbol" w:cs="Segoe UI Symbol"/>
              <w:b/>
            </w:rPr>
            <w:t>☐</w:t>
          </w:r>
        </w:sdtContent>
      </w:sdt>
      <w:r w:rsidR="006B032B" w:rsidRPr="005C696B">
        <w:rPr>
          <w:rFonts w:ascii="Arial" w:hAnsi="Arial" w:cs="Arial"/>
          <w:b/>
        </w:rPr>
        <w:t xml:space="preserve"> </w:t>
      </w:r>
      <w:r w:rsidR="006B032B" w:rsidRPr="005C696B">
        <w:rPr>
          <w:rFonts w:ascii="Arial" w:hAnsi="Arial" w:cs="Arial"/>
          <w:b/>
        </w:rPr>
        <w:tab/>
      </w:r>
      <w:r w:rsidR="003C588D">
        <w:rPr>
          <w:rFonts w:ascii="Arial" w:hAnsi="Arial" w:cs="Arial"/>
          <w:b/>
          <w:lang w:eastAsia="cs-CZ"/>
        </w:rPr>
        <w:t>Údaje</w:t>
      </w:r>
      <w:r w:rsidR="003A5EA1" w:rsidRPr="005C696B">
        <w:rPr>
          <w:rFonts w:ascii="Arial" w:hAnsi="Arial" w:cs="Arial"/>
          <w:b/>
          <w:lang w:eastAsia="cs-CZ"/>
        </w:rPr>
        <w:t xml:space="preserve"> z elektronického trhoviska</w:t>
      </w:r>
      <w:r w:rsidR="003A5EA1">
        <w:rPr>
          <w:rFonts w:ascii="Arial" w:hAnsi="Arial" w:cs="Arial"/>
          <w:b/>
          <w:lang w:eastAsia="cs-CZ"/>
        </w:rPr>
        <w:t xml:space="preserve"> </w:t>
      </w:r>
      <w:r w:rsidR="003A5EA1" w:rsidRPr="003A5EA1">
        <w:rPr>
          <w:rFonts w:ascii="Arial" w:hAnsi="Arial" w:cs="Arial"/>
          <w:lang w:eastAsia="cs-CZ"/>
        </w:rPr>
        <w:t>(t.j. zmluva uzatvorená z EKS)</w:t>
      </w:r>
    </w:p>
    <w:p w:rsidR="002A3E25" w:rsidRPr="00893FD1" w:rsidRDefault="00833B04" w:rsidP="00893FD1">
      <w:pPr>
        <w:pStyle w:val="Odsekzoznamu"/>
        <w:spacing w:after="0" w:line="240" w:lineRule="auto"/>
        <w:ind w:left="644"/>
        <w:rPr>
          <w:rFonts w:ascii="Arial" w:hAnsi="Arial" w:cs="Arial"/>
          <w:lang w:eastAsia="cs-CZ"/>
        </w:rPr>
      </w:pPr>
      <w:sdt>
        <w:sdtPr>
          <w:rPr>
            <w:rFonts w:ascii="Arial" w:hAnsi="Arial" w:cs="Arial"/>
            <w:b/>
          </w:rPr>
          <w:id w:val="-1783573777"/>
          <w15:appearance w15:val="hidden"/>
          <w14:checkbox>
            <w14:checked w14:val="0"/>
            <w14:checkedState w14:val="2612" w14:font="MS Gothic"/>
            <w14:uncheckedState w14:val="2610" w14:font="MS Gothic"/>
          </w14:checkbox>
        </w:sdtPr>
        <w:sdtEndPr/>
        <w:sdtContent>
          <w:r w:rsidR="003A5EA1">
            <w:rPr>
              <w:rFonts w:ascii="MS Gothic" w:eastAsia="MS Gothic" w:hAnsi="MS Gothic" w:cs="Arial" w:hint="eastAsia"/>
              <w:b/>
            </w:rPr>
            <w:t>☐</w:t>
          </w:r>
        </w:sdtContent>
      </w:sdt>
      <w:r w:rsidR="003A5EA1" w:rsidRPr="005C696B">
        <w:rPr>
          <w:rFonts w:ascii="Arial" w:hAnsi="Arial" w:cs="Arial"/>
          <w:b/>
        </w:rPr>
        <w:t xml:space="preserve"> </w:t>
      </w:r>
      <w:r w:rsidR="003A5EA1" w:rsidRPr="005C696B">
        <w:rPr>
          <w:rFonts w:ascii="Arial" w:hAnsi="Arial" w:cs="Arial"/>
          <w:b/>
        </w:rPr>
        <w:tab/>
      </w:r>
      <w:r w:rsidR="003C588D">
        <w:rPr>
          <w:rFonts w:ascii="Arial" w:hAnsi="Arial" w:cs="Arial"/>
          <w:b/>
          <w:lang w:eastAsia="cs-CZ"/>
        </w:rPr>
        <w:t>R</w:t>
      </w:r>
      <w:r w:rsidR="003A5EA1" w:rsidRPr="003A5EA1">
        <w:rPr>
          <w:rFonts w:ascii="Arial" w:hAnsi="Arial" w:cs="Arial"/>
          <w:b/>
          <w:lang w:eastAsia="cs-CZ"/>
        </w:rPr>
        <w:t>ozpoč</w:t>
      </w:r>
      <w:r w:rsidR="003C588D">
        <w:rPr>
          <w:rFonts w:ascii="Arial" w:hAnsi="Arial" w:cs="Arial"/>
          <w:b/>
          <w:lang w:eastAsia="cs-CZ"/>
        </w:rPr>
        <w:t>et</w:t>
      </w:r>
      <w:r w:rsidR="003A5EA1" w:rsidRPr="003A5EA1">
        <w:rPr>
          <w:rFonts w:ascii="Arial" w:hAnsi="Arial" w:cs="Arial"/>
          <w:b/>
          <w:lang w:eastAsia="cs-CZ"/>
        </w:rPr>
        <w:t xml:space="preserve"> stavby </w:t>
      </w:r>
      <w:r w:rsidR="003A5EA1" w:rsidRPr="003A5EA1">
        <w:rPr>
          <w:rFonts w:ascii="Arial" w:hAnsi="Arial" w:cs="Arial"/>
          <w:lang w:eastAsia="cs-CZ"/>
        </w:rPr>
        <w:t>(t.j. výkaz výmer a pod.)</w:t>
      </w:r>
    </w:p>
    <w:p w:rsidR="006B032B" w:rsidRDefault="00833B04" w:rsidP="006B032B">
      <w:pPr>
        <w:pStyle w:val="Odsekzoznamu"/>
        <w:spacing w:after="0" w:line="240" w:lineRule="auto"/>
        <w:ind w:left="644"/>
        <w:rPr>
          <w:rFonts w:ascii="Arial" w:hAnsi="Arial" w:cs="Arial"/>
          <w:b/>
          <w:lang w:eastAsia="cs-CZ"/>
        </w:rPr>
      </w:pPr>
      <w:sdt>
        <w:sdtPr>
          <w:rPr>
            <w:rFonts w:ascii="Arial" w:hAnsi="Arial" w:cs="Arial"/>
            <w:b/>
          </w:rPr>
          <w:id w:val="-610583627"/>
          <w15:appearance w15:val="hidden"/>
          <w14:checkbox>
            <w14:checked w14:val="0"/>
            <w14:checkedState w14:val="2612" w14:font="MS Gothic"/>
            <w14:uncheckedState w14:val="2610" w14:font="MS Gothic"/>
          </w14:checkbox>
        </w:sdtPr>
        <w:sdtEndPr/>
        <w:sdtContent>
          <w:r w:rsidR="006B032B" w:rsidRPr="005C696B">
            <w:rPr>
              <w:rFonts w:ascii="Segoe UI Symbol" w:eastAsia="MS Gothic" w:hAnsi="Segoe UI Symbol" w:cs="Segoe UI Symbol"/>
              <w:b/>
            </w:rPr>
            <w:t>☐</w:t>
          </w:r>
        </w:sdtContent>
      </w:sdt>
      <w:r w:rsidR="006B032B" w:rsidRPr="005C696B">
        <w:rPr>
          <w:rFonts w:ascii="Arial" w:hAnsi="Arial" w:cs="Arial"/>
          <w:b/>
        </w:rPr>
        <w:t xml:space="preserve"> </w:t>
      </w:r>
      <w:r w:rsidR="006B032B" w:rsidRPr="005C696B">
        <w:rPr>
          <w:rFonts w:ascii="Arial" w:hAnsi="Arial" w:cs="Arial"/>
          <w:b/>
        </w:rPr>
        <w:tab/>
      </w:r>
      <w:r w:rsidR="003C588D">
        <w:rPr>
          <w:rFonts w:ascii="Arial" w:hAnsi="Arial" w:cs="Arial"/>
          <w:b/>
          <w:lang w:eastAsia="cs-CZ"/>
        </w:rPr>
        <w:t>P</w:t>
      </w:r>
      <w:r w:rsidR="006B032B" w:rsidRPr="005C696B">
        <w:rPr>
          <w:rFonts w:ascii="Arial" w:hAnsi="Arial" w:cs="Arial"/>
          <w:b/>
          <w:lang w:eastAsia="cs-CZ"/>
        </w:rPr>
        <w:t>rieskum</w:t>
      </w:r>
      <w:r w:rsidR="006B032B">
        <w:rPr>
          <w:rFonts w:ascii="Arial" w:hAnsi="Arial" w:cs="Arial"/>
          <w:b/>
          <w:lang w:eastAsia="cs-CZ"/>
        </w:rPr>
        <w:t xml:space="preserve"> trhu</w:t>
      </w:r>
      <w:r w:rsidR="006B032B" w:rsidRPr="003A5EA1">
        <w:rPr>
          <w:rStyle w:val="Odkaznapoznmkupodiarou"/>
          <w:rFonts w:ascii="Arial" w:hAnsi="Arial" w:cs="Arial"/>
          <w:lang w:eastAsia="cs-CZ"/>
        </w:rPr>
        <w:footnoteReference w:id="2"/>
      </w:r>
      <w:r w:rsidR="002562AC" w:rsidRPr="003A5EA1">
        <w:rPr>
          <w:rFonts w:ascii="Arial" w:hAnsi="Arial" w:cs="Arial"/>
          <w:lang w:eastAsia="cs-CZ"/>
        </w:rPr>
        <w:t>, spôsob uskutočnenia:</w:t>
      </w:r>
    </w:p>
    <w:p w:rsidR="002562AC" w:rsidRPr="007A0169" w:rsidRDefault="00833B04" w:rsidP="002562AC">
      <w:pPr>
        <w:spacing w:after="0" w:line="240" w:lineRule="auto"/>
        <w:ind w:left="992" w:firstLine="424"/>
        <w:contextualSpacing/>
        <w:jc w:val="both"/>
        <w:rPr>
          <w:rFonts w:ascii="Arial" w:hAnsi="Arial" w:cs="Arial"/>
        </w:rPr>
      </w:pPr>
      <w:sdt>
        <w:sdtPr>
          <w:rPr>
            <w:rFonts w:ascii="Arial" w:eastAsia="MS Gothic" w:hAnsi="Arial" w:cs="Arial"/>
            <w:b/>
          </w:rPr>
          <w:id w:val="2010705285"/>
          <w15:appearance w15:val="hidden"/>
          <w14:checkbox>
            <w14:checked w14:val="0"/>
            <w14:checkedState w14:val="2612" w14:font="MS Gothic"/>
            <w14:uncheckedState w14:val="2610" w14:font="MS Gothic"/>
          </w14:checkbox>
        </w:sdtPr>
        <w:sdtEndPr/>
        <w:sdtContent>
          <w:r w:rsidR="002562AC" w:rsidRPr="007A0169">
            <w:rPr>
              <w:rFonts w:ascii="Segoe UI Symbol" w:eastAsia="MS Gothic" w:hAnsi="Segoe UI Symbol" w:cs="Segoe UI Symbol"/>
              <w:b/>
            </w:rPr>
            <w:t>☐</w:t>
          </w:r>
        </w:sdtContent>
      </w:sdt>
      <w:r w:rsidR="002562AC" w:rsidRPr="007A0169">
        <w:rPr>
          <w:rFonts w:ascii="Arial" w:hAnsi="Arial" w:cs="Arial"/>
          <w:b/>
        </w:rPr>
        <w:t xml:space="preserve"> </w:t>
      </w:r>
      <w:r w:rsidR="002562AC" w:rsidRPr="007A0169">
        <w:rPr>
          <w:rFonts w:ascii="Arial" w:hAnsi="Arial" w:cs="Arial"/>
          <w:b/>
        </w:rPr>
        <w:tab/>
      </w:r>
      <w:r w:rsidR="002562AC" w:rsidRPr="007A0169">
        <w:rPr>
          <w:rFonts w:ascii="Arial" w:hAnsi="Arial" w:cs="Arial"/>
          <w:b/>
        </w:rPr>
        <w:tab/>
      </w:r>
      <w:r w:rsidR="002562AC" w:rsidRPr="007A0169">
        <w:rPr>
          <w:rFonts w:ascii="Arial" w:hAnsi="Arial" w:cs="Arial"/>
        </w:rPr>
        <w:t>Aktuálnymi katalógmi</w:t>
      </w:r>
      <w:r w:rsidR="000C435D">
        <w:rPr>
          <w:rFonts w:ascii="Arial" w:hAnsi="Arial" w:cs="Arial"/>
        </w:rPr>
        <w:t>, cenníkmi</w:t>
      </w:r>
      <w:r w:rsidR="002562AC" w:rsidRPr="007A0169">
        <w:rPr>
          <w:rFonts w:ascii="Arial" w:hAnsi="Arial" w:cs="Arial"/>
        </w:rPr>
        <w:t xml:space="preserve"> alebo propagačnými materiálmi dodávateľov</w:t>
      </w:r>
    </w:p>
    <w:p w:rsidR="002562AC" w:rsidRPr="007A0169" w:rsidRDefault="00833B04" w:rsidP="002562AC">
      <w:pPr>
        <w:spacing w:after="0" w:line="240" w:lineRule="auto"/>
        <w:ind w:left="992" w:firstLine="424"/>
        <w:contextualSpacing/>
        <w:jc w:val="both"/>
        <w:rPr>
          <w:rFonts w:ascii="Arial" w:hAnsi="Arial" w:cs="Arial"/>
        </w:rPr>
      </w:pPr>
      <w:sdt>
        <w:sdtPr>
          <w:rPr>
            <w:rFonts w:ascii="Arial" w:eastAsia="MS Gothic" w:hAnsi="Arial" w:cs="Arial"/>
            <w:b/>
          </w:rPr>
          <w:id w:val="1696965071"/>
          <w15:appearance w15:val="hidden"/>
          <w14:checkbox>
            <w14:checked w14:val="0"/>
            <w14:checkedState w14:val="2612" w14:font="MS Gothic"/>
            <w14:uncheckedState w14:val="2610" w14:font="MS Gothic"/>
          </w14:checkbox>
        </w:sdtPr>
        <w:sdtEndPr/>
        <w:sdtContent>
          <w:r w:rsidR="002562AC" w:rsidRPr="007A0169">
            <w:rPr>
              <w:rFonts w:ascii="Segoe UI Symbol" w:eastAsia="MS Gothic" w:hAnsi="Segoe UI Symbol" w:cs="Segoe UI Symbol"/>
              <w:b/>
            </w:rPr>
            <w:t>☐</w:t>
          </w:r>
        </w:sdtContent>
      </w:sdt>
      <w:r w:rsidR="002562AC" w:rsidRPr="007A0169">
        <w:rPr>
          <w:rFonts w:ascii="Arial" w:hAnsi="Arial" w:cs="Arial"/>
          <w:b/>
        </w:rPr>
        <w:t xml:space="preserve"> </w:t>
      </w:r>
      <w:r w:rsidR="002562AC" w:rsidRPr="007A0169">
        <w:rPr>
          <w:rFonts w:ascii="Arial" w:hAnsi="Arial" w:cs="Arial"/>
          <w:b/>
        </w:rPr>
        <w:tab/>
      </w:r>
      <w:r w:rsidR="002562AC" w:rsidRPr="007A0169">
        <w:rPr>
          <w:rFonts w:ascii="Arial" w:hAnsi="Arial" w:cs="Arial"/>
          <w:b/>
        </w:rPr>
        <w:tab/>
      </w:r>
      <w:r w:rsidR="002562AC" w:rsidRPr="007A0169">
        <w:rPr>
          <w:rFonts w:ascii="Arial" w:hAnsi="Arial" w:cs="Arial"/>
        </w:rPr>
        <w:t>Z internetových stránok dodávateľov</w:t>
      </w:r>
    </w:p>
    <w:p w:rsidR="002562AC" w:rsidRPr="007A0169" w:rsidRDefault="00833B04" w:rsidP="000C435D">
      <w:pPr>
        <w:spacing w:after="0" w:line="240" w:lineRule="auto"/>
        <w:ind w:left="2832" w:hanging="1416"/>
        <w:contextualSpacing/>
        <w:jc w:val="both"/>
        <w:rPr>
          <w:rFonts w:ascii="Arial" w:hAnsi="Arial" w:cs="Arial"/>
        </w:rPr>
      </w:pPr>
      <w:sdt>
        <w:sdtPr>
          <w:rPr>
            <w:rFonts w:ascii="Arial" w:eastAsia="MS Gothic" w:hAnsi="Arial" w:cs="Arial"/>
            <w:b/>
          </w:rPr>
          <w:id w:val="-573517615"/>
          <w15:appearance w15:val="hidden"/>
          <w14:checkbox>
            <w14:checked w14:val="0"/>
            <w14:checkedState w14:val="2612" w14:font="MS Gothic"/>
            <w14:uncheckedState w14:val="2610" w14:font="MS Gothic"/>
          </w14:checkbox>
        </w:sdtPr>
        <w:sdtEndPr/>
        <w:sdtContent>
          <w:r w:rsidR="002562AC" w:rsidRPr="007A0169">
            <w:rPr>
              <w:rFonts w:ascii="Segoe UI Symbol" w:eastAsia="MS Gothic" w:hAnsi="Segoe UI Symbol" w:cs="Segoe UI Symbol"/>
              <w:b/>
            </w:rPr>
            <w:t>☐</w:t>
          </w:r>
        </w:sdtContent>
      </w:sdt>
      <w:r w:rsidR="000C435D">
        <w:rPr>
          <w:rFonts w:ascii="Arial" w:hAnsi="Arial" w:cs="Arial"/>
          <w:b/>
        </w:rPr>
        <w:t xml:space="preserve"> </w:t>
      </w:r>
      <w:r w:rsidR="000C435D">
        <w:rPr>
          <w:rFonts w:ascii="Arial" w:hAnsi="Arial" w:cs="Arial"/>
          <w:b/>
        </w:rPr>
        <w:tab/>
      </w:r>
      <w:r w:rsidR="002562AC" w:rsidRPr="007A0169">
        <w:rPr>
          <w:rFonts w:ascii="Arial" w:hAnsi="Arial" w:cs="Arial"/>
        </w:rPr>
        <w:t>Písomným požiadaním o predloženie cenovej ponuky</w:t>
      </w:r>
      <w:r w:rsidR="000C435D">
        <w:rPr>
          <w:rStyle w:val="Odkaznapoznmkupodiarou"/>
          <w:rFonts w:ascii="Arial" w:hAnsi="Arial" w:cs="Arial"/>
        </w:rPr>
        <w:footnoteReference w:id="3"/>
      </w:r>
    </w:p>
    <w:p w:rsidR="002562AC" w:rsidRPr="003A5EA1" w:rsidRDefault="00833B04" w:rsidP="003A5EA1">
      <w:pPr>
        <w:spacing w:after="0" w:line="240" w:lineRule="auto"/>
        <w:ind w:left="992" w:firstLine="424"/>
        <w:contextualSpacing/>
        <w:jc w:val="both"/>
        <w:rPr>
          <w:rFonts w:ascii="Arial" w:eastAsia="Times New Roman" w:hAnsi="Arial" w:cs="Arial"/>
          <w:sz w:val="18"/>
          <w:szCs w:val="18"/>
          <w:lang w:eastAsia="cs-CZ"/>
        </w:rPr>
      </w:pPr>
      <w:sdt>
        <w:sdtPr>
          <w:rPr>
            <w:rFonts w:ascii="Arial" w:eastAsia="MS Gothic" w:hAnsi="Arial" w:cs="Arial"/>
            <w:b/>
          </w:rPr>
          <w:id w:val="1063459720"/>
          <w15:appearance w15:val="hidden"/>
          <w14:checkbox>
            <w14:checked w14:val="0"/>
            <w14:checkedState w14:val="2612" w14:font="MS Gothic"/>
            <w14:uncheckedState w14:val="2610" w14:font="MS Gothic"/>
          </w14:checkbox>
        </w:sdtPr>
        <w:sdtEndPr/>
        <w:sdtContent>
          <w:r w:rsidR="002562AC" w:rsidRPr="007A0169">
            <w:rPr>
              <w:rFonts w:ascii="Segoe UI Symbol" w:eastAsia="MS Gothic" w:hAnsi="Segoe UI Symbol" w:cs="Segoe UI Symbol"/>
              <w:b/>
            </w:rPr>
            <w:t>☐</w:t>
          </w:r>
        </w:sdtContent>
      </w:sdt>
      <w:r w:rsidR="002562AC" w:rsidRPr="007A0169">
        <w:rPr>
          <w:rFonts w:ascii="Arial" w:hAnsi="Arial" w:cs="Arial"/>
          <w:b/>
        </w:rPr>
        <w:t xml:space="preserve"> </w:t>
      </w:r>
      <w:r w:rsidR="002562AC" w:rsidRPr="007A0169">
        <w:rPr>
          <w:rFonts w:ascii="Arial" w:hAnsi="Arial" w:cs="Arial"/>
          <w:b/>
        </w:rPr>
        <w:tab/>
      </w:r>
      <w:r w:rsidR="002562AC" w:rsidRPr="007A0169">
        <w:rPr>
          <w:rFonts w:ascii="Arial" w:hAnsi="Arial" w:cs="Arial"/>
          <w:b/>
        </w:rPr>
        <w:tab/>
      </w:r>
      <w:r w:rsidR="002562AC" w:rsidRPr="007A0169">
        <w:rPr>
          <w:rFonts w:ascii="Arial" w:hAnsi="Arial" w:cs="Arial"/>
        </w:rPr>
        <w:t xml:space="preserve">Kombináciou </w:t>
      </w:r>
      <w:r w:rsidR="00C704C2">
        <w:rPr>
          <w:rFonts w:ascii="Arial" w:hAnsi="Arial" w:cs="Arial"/>
        </w:rPr>
        <w:t xml:space="preserve">rôznych spôsobov: </w:t>
      </w:r>
    </w:p>
    <w:p w:rsidR="006B032B" w:rsidRPr="00EE0A84" w:rsidRDefault="00833B04" w:rsidP="006B032B">
      <w:pPr>
        <w:pStyle w:val="Odsekzoznamu"/>
        <w:spacing w:after="0" w:line="240" w:lineRule="auto"/>
        <w:ind w:left="644"/>
        <w:rPr>
          <w:rFonts w:ascii="Arial" w:hAnsi="Arial" w:cs="Arial"/>
          <w:b/>
          <w:lang w:eastAsia="cs-CZ"/>
        </w:rPr>
      </w:pPr>
      <w:sdt>
        <w:sdtPr>
          <w:rPr>
            <w:rFonts w:ascii="Arial" w:hAnsi="Arial" w:cs="Arial"/>
            <w:b/>
          </w:rPr>
          <w:id w:val="-755055996"/>
          <w15:appearance w15:val="hidden"/>
          <w14:checkbox>
            <w14:checked w14:val="0"/>
            <w14:checkedState w14:val="2612" w14:font="MS Gothic"/>
            <w14:uncheckedState w14:val="2610" w14:font="MS Gothic"/>
          </w14:checkbox>
        </w:sdtPr>
        <w:sdtEndPr/>
        <w:sdtContent>
          <w:r w:rsidR="006B032B" w:rsidRPr="005C696B">
            <w:rPr>
              <w:rFonts w:ascii="Segoe UI Symbol" w:eastAsia="MS Gothic" w:hAnsi="Segoe UI Symbol" w:cs="Segoe UI Symbol"/>
              <w:b/>
            </w:rPr>
            <w:t>☐</w:t>
          </w:r>
        </w:sdtContent>
      </w:sdt>
      <w:r w:rsidR="006B032B" w:rsidRPr="005C696B">
        <w:rPr>
          <w:rFonts w:ascii="Arial" w:hAnsi="Arial" w:cs="Arial"/>
          <w:b/>
        </w:rPr>
        <w:t xml:space="preserve"> </w:t>
      </w:r>
      <w:r w:rsidR="006B032B" w:rsidRPr="005C696B">
        <w:rPr>
          <w:rFonts w:ascii="Arial" w:hAnsi="Arial" w:cs="Arial"/>
          <w:b/>
        </w:rPr>
        <w:tab/>
      </w:r>
      <w:r w:rsidR="003C588D">
        <w:rPr>
          <w:rFonts w:ascii="Arial" w:hAnsi="Arial" w:cs="Arial"/>
          <w:b/>
          <w:lang w:eastAsia="cs-CZ"/>
        </w:rPr>
        <w:t>I</w:t>
      </w:r>
      <w:r w:rsidR="006B032B">
        <w:rPr>
          <w:rFonts w:ascii="Arial" w:hAnsi="Arial" w:cs="Arial"/>
          <w:b/>
          <w:lang w:eastAsia="cs-CZ"/>
        </w:rPr>
        <w:t>né:</w:t>
      </w:r>
    </w:p>
    <w:p w:rsidR="002562AC" w:rsidRPr="009411D9" w:rsidRDefault="006B032B" w:rsidP="003A5EA1">
      <w:pPr>
        <w:pStyle w:val="Odsekzoznamu"/>
        <w:spacing w:after="0" w:line="240" w:lineRule="auto"/>
        <w:ind w:left="644"/>
        <w:rPr>
          <w:rFonts w:ascii="Arial" w:hAnsi="Arial" w:cs="Arial"/>
          <w:b/>
          <w:lang w:eastAsia="cs-CZ"/>
        </w:rPr>
      </w:pPr>
      <w:r>
        <w:rPr>
          <w:rFonts w:ascii="Arial" w:hAnsi="Arial" w:cs="Arial"/>
          <w:b/>
          <w:lang w:eastAsia="cs-CZ"/>
        </w:rPr>
        <w:tab/>
      </w:r>
      <w:r>
        <w:rPr>
          <w:rFonts w:ascii="Arial" w:hAnsi="Arial" w:cs="Arial"/>
          <w:b/>
          <w:lang w:eastAsia="cs-CZ"/>
        </w:rPr>
        <w:tab/>
      </w:r>
    </w:p>
    <w:p w:rsidR="002562AC" w:rsidRPr="000E45C0" w:rsidRDefault="002562AC" w:rsidP="002562AC">
      <w:pPr>
        <w:pStyle w:val="Odsekzoznamu"/>
        <w:numPr>
          <w:ilvl w:val="0"/>
          <w:numId w:val="11"/>
        </w:numPr>
        <w:spacing w:after="0"/>
        <w:jc w:val="both"/>
        <w:rPr>
          <w:rFonts w:ascii="Arial" w:hAnsi="Arial" w:cs="Arial"/>
          <w:b/>
        </w:rPr>
      </w:pPr>
      <w:r w:rsidRPr="000004D2">
        <w:rPr>
          <w:rFonts w:ascii="Arial" w:hAnsi="Arial" w:cs="Arial"/>
          <w:b/>
        </w:rPr>
        <w:t>Predpokladaná hodnota zákazky v € bez DPH</w:t>
      </w:r>
      <w:r w:rsidR="00501279" w:rsidRPr="00590941">
        <w:rPr>
          <w:rStyle w:val="Odkaznapoznmkupodiarou"/>
          <w:rFonts w:ascii="Arial" w:hAnsi="Arial" w:cs="Arial"/>
        </w:rPr>
        <w:footnoteReference w:id="4"/>
      </w:r>
      <w:r w:rsidR="000C5487">
        <w:rPr>
          <w:rFonts w:ascii="Arial" w:hAnsi="Arial" w:cs="Arial"/>
          <w:b/>
        </w:rPr>
        <w:t>:</w:t>
      </w:r>
    </w:p>
    <w:p w:rsidR="000E45C0" w:rsidRPr="00501279" w:rsidRDefault="000E45C0" w:rsidP="00501279">
      <w:pPr>
        <w:pStyle w:val="Odsekzoznamu"/>
        <w:spacing w:after="0"/>
        <w:jc w:val="both"/>
        <w:rPr>
          <w:rFonts w:ascii="Arial" w:hAnsi="Arial" w:cs="Arial"/>
          <w:i/>
          <w:sz w:val="20"/>
        </w:rPr>
      </w:pPr>
      <w:r>
        <w:rPr>
          <w:rFonts w:ascii="Arial" w:hAnsi="Arial" w:cs="Arial"/>
          <w:i/>
          <w:sz w:val="20"/>
        </w:rPr>
        <w:t>(</w:t>
      </w:r>
      <w:r w:rsidRPr="00501279">
        <w:rPr>
          <w:rFonts w:ascii="Arial" w:hAnsi="Arial" w:cs="Arial"/>
          <w:i/>
          <w:sz w:val="20"/>
        </w:rPr>
        <w:t>Zákazku nemožno rozdeliť alebo zvoliť spôsob určenia jej predpokladanej hodnoty s cieľom znížiť predpokladanú hodnotu pod finančné limity podľa zákona o verejnom obstarávaní.)</w:t>
      </w:r>
    </w:p>
    <w:p w:rsidR="006B032B" w:rsidRPr="009317B2" w:rsidRDefault="006B032B" w:rsidP="006B032B">
      <w:pPr>
        <w:pStyle w:val="Odsekzoznamu"/>
        <w:spacing w:after="0" w:line="240" w:lineRule="auto"/>
        <w:jc w:val="both"/>
        <w:rPr>
          <w:rFonts w:ascii="Arial" w:hAnsi="Arial" w:cs="Arial"/>
          <w:lang w:eastAsia="cs-CZ"/>
        </w:rPr>
      </w:pPr>
    </w:p>
    <w:p w:rsidR="006B032B" w:rsidRDefault="006B032B" w:rsidP="006B032B">
      <w:pPr>
        <w:pStyle w:val="Odsekzoznamu"/>
        <w:numPr>
          <w:ilvl w:val="0"/>
          <w:numId w:val="11"/>
        </w:numPr>
        <w:spacing w:after="0" w:line="240" w:lineRule="auto"/>
        <w:jc w:val="both"/>
        <w:rPr>
          <w:rFonts w:ascii="Arial" w:hAnsi="Arial" w:cs="Arial"/>
          <w:b/>
          <w:lang w:eastAsia="cs-CZ"/>
        </w:rPr>
      </w:pPr>
      <w:r w:rsidRPr="00542ED9">
        <w:rPr>
          <w:rFonts w:ascii="Arial" w:hAnsi="Arial" w:cs="Arial"/>
          <w:b/>
          <w:lang w:eastAsia="cs-CZ"/>
        </w:rPr>
        <w:t>Čestné vyhlásenie:</w:t>
      </w:r>
    </w:p>
    <w:p w:rsidR="00C704C2" w:rsidRPr="00542ED9" w:rsidRDefault="00C704C2" w:rsidP="00C704C2">
      <w:pPr>
        <w:pStyle w:val="Odsekzoznamu"/>
        <w:spacing w:after="0" w:line="240" w:lineRule="auto"/>
        <w:jc w:val="both"/>
        <w:rPr>
          <w:rFonts w:ascii="Arial" w:hAnsi="Arial" w:cs="Arial"/>
          <w:b/>
          <w:lang w:eastAsia="cs-CZ"/>
        </w:rPr>
      </w:pPr>
    </w:p>
    <w:p w:rsidR="006B032B" w:rsidRDefault="006B032B" w:rsidP="008B6A20">
      <w:pPr>
        <w:spacing w:after="0" w:line="240" w:lineRule="auto"/>
        <w:ind w:left="705"/>
        <w:jc w:val="both"/>
        <w:rPr>
          <w:rFonts w:ascii="Arial" w:eastAsia="Times New Roman" w:hAnsi="Arial" w:cs="Arial"/>
          <w:lang w:eastAsia="cs-CZ" w:bidi="sk-SK"/>
        </w:rPr>
      </w:pPr>
      <w:r w:rsidRPr="00212E33">
        <w:rPr>
          <w:rFonts w:ascii="Arial" w:eastAsia="Times New Roman" w:hAnsi="Arial" w:cs="Arial"/>
          <w:lang w:eastAsia="cs-CZ"/>
        </w:rPr>
        <w:t xml:space="preserve">Vyhlasujem, že pri zisťovaní predpokladanej hodnoty zákazky som </w:t>
      </w:r>
      <w:r w:rsidRPr="00212E33">
        <w:rPr>
          <w:rFonts w:ascii="Arial" w:eastAsia="Times New Roman" w:hAnsi="Arial" w:cs="Arial"/>
          <w:lang w:eastAsia="cs-CZ" w:bidi="sk-SK"/>
        </w:rPr>
        <w:t xml:space="preserve">dodržal </w:t>
      </w:r>
      <w:r w:rsidR="00376729" w:rsidRPr="00212E33">
        <w:rPr>
          <w:rFonts w:ascii="Arial" w:eastAsia="Times New Roman" w:hAnsi="Arial" w:cs="Arial"/>
          <w:lang w:eastAsia="cs-CZ" w:bidi="sk-SK"/>
        </w:rPr>
        <w:t xml:space="preserve">princíp </w:t>
      </w:r>
      <w:r w:rsidR="008B6A20">
        <w:rPr>
          <w:rFonts w:ascii="Arial" w:eastAsia="Times New Roman" w:hAnsi="Arial" w:cs="Arial"/>
          <w:lang w:eastAsia="cs-CZ" w:bidi="sk-SK"/>
        </w:rPr>
        <w:t xml:space="preserve">hospodárnosti </w:t>
      </w:r>
      <w:r w:rsidR="00376729" w:rsidRPr="00212E33">
        <w:rPr>
          <w:rFonts w:ascii="Arial" w:eastAsia="Times New Roman" w:hAnsi="Arial" w:cs="Arial"/>
          <w:lang w:eastAsia="cs-CZ" w:bidi="sk-SK"/>
        </w:rPr>
        <w:t>a</w:t>
      </w:r>
      <w:r w:rsidR="00376729">
        <w:rPr>
          <w:rFonts w:ascii="Arial" w:eastAsia="Times New Roman" w:hAnsi="Arial" w:cs="Arial"/>
          <w:lang w:eastAsia="cs-CZ" w:bidi="sk-SK"/>
        </w:rPr>
        <w:t> </w:t>
      </w:r>
      <w:r w:rsidR="00376729" w:rsidRPr="00212E33">
        <w:rPr>
          <w:rFonts w:ascii="Arial" w:eastAsia="Times New Roman" w:hAnsi="Arial" w:cs="Arial"/>
          <w:lang w:eastAsia="cs-CZ" w:bidi="sk-SK"/>
        </w:rPr>
        <w:t>efektívnosti</w:t>
      </w:r>
      <w:r w:rsidR="00376729">
        <w:rPr>
          <w:rFonts w:ascii="Arial" w:eastAsia="Times New Roman" w:hAnsi="Arial" w:cs="Arial"/>
          <w:lang w:eastAsia="cs-CZ"/>
        </w:rPr>
        <w:t xml:space="preserve">, </w:t>
      </w:r>
      <w:r w:rsidRPr="00212E33">
        <w:rPr>
          <w:rFonts w:ascii="Arial" w:eastAsia="Times New Roman" w:hAnsi="Arial" w:cs="Arial"/>
          <w:lang w:eastAsia="cs-CZ" w:bidi="sk-SK"/>
        </w:rPr>
        <w:t>princíp rovnakého zaobchádzania, princíp nediskrim</w:t>
      </w:r>
      <w:r w:rsidR="00376729">
        <w:rPr>
          <w:rFonts w:ascii="Arial" w:eastAsia="Times New Roman" w:hAnsi="Arial" w:cs="Arial"/>
          <w:lang w:eastAsia="cs-CZ" w:bidi="sk-SK"/>
        </w:rPr>
        <w:t>inácie hospodárskych subjektov.</w:t>
      </w:r>
    </w:p>
    <w:p w:rsidR="003A5EA1" w:rsidRDefault="008B6A20" w:rsidP="005D1FA9">
      <w:pPr>
        <w:spacing w:after="0"/>
        <w:ind w:left="705"/>
        <w:jc w:val="both"/>
        <w:rPr>
          <w:rFonts w:ascii="Arial" w:hAnsi="Arial" w:cs="Arial"/>
          <w:b/>
        </w:rPr>
      </w:pPr>
      <w:r>
        <w:rPr>
          <w:rFonts w:ascii="Arial" w:eastAsia="Times New Roman" w:hAnsi="Arial" w:cs="Arial"/>
          <w:lang w:eastAsia="cs-CZ"/>
        </w:rPr>
        <w:t>V</w:t>
      </w:r>
      <w:r w:rsidR="006B032B" w:rsidRPr="00212E33">
        <w:rPr>
          <w:rFonts w:ascii="Arial" w:eastAsia="Times New Roman" w:hAnsi="Arial" w:cs="Arial"/>
          <w:lang w:eastAsia="cs-CZ"/>
        </w:rPr>
        <w:t xml:space="preserve"> predmetnom zadávaní zákazky </w:t>
      </w:r>
      <w:sdt>
        <w:sdtPr>
          <w:rPr>
            <w:rFonts w:ascii="Arial" w:eastAsia="MS Gothic" w:hAnsi="Arial" w:cs="Arial"/>
            <w:b/>
            <w:bCs/>
          </w:rPr>
          <w:id w:val="437803957"/>
          <w14:checkbox>
            <w14:checked w14:val="0"/>
            <w14:checkedState w14:val="2612" w14:font="MS Gothic"/>
            <w14:uncheckedState w14:val="2610" w14:font="MS Gothic"/>
          </w14:checkbox>
        </w:sdtPr>
        <w:sdtEndPr/>
        <w:sdtContent>
          <w:r w:rsidRPr="0059785C">
            <w:rPr>
              <w:rFonts w:ascii="Segoe UI Symbol" w:eastAsia="MS Gothic" w:hAnsi="Segoe UI Symbol" w:cs="Segoe UI Symbol"/>
              <w:b/>
              <w:bCs/>
            </w:rPr>
            <w:t>☐</w:t>
          </w:r>
        </w:sdtContent>
      </w:sdt>
      <w:r>
        <w:rPr>
          <w:rFonts w:ascii="Arial" w:hAnsi="Arial" w:cs="Arial"/>
          <w:b/>
          <w:bCs/>
        </w:rPr>
        <w:t xml:space="preserve"> bol</w:t>
      </w:r>
      <w:r w:rsidR="000C435D">
        <w:rPr>
          <w:rStyle w:val="Odkaznapoznmkupodiarou"/>
          <w:rFonts w:ascii="Arial" w:hAnsi="Arial" w:cs="Arial"/>
          <w:b/>
          <w:bCs/>
        </w:rPr>
        <w:footnoteReference w:id="5"/>
      </w:r>
      <w:r w:rsidRPr="0059785C">
        <w:rPr>
          <w:rFonts w:ascii="Arial" w:hAnsi="Arial" w:cs="Arial"/>
          <w:b/>
          <w:bCs/>
        </w:rPr>
        <w:t xml:space="preserve">  </w:t>
      </w:r>
      <w:sdt>
        <w:sdtPr>
          <w:rPr>
            <w:rFonts w:ascii="Arial" w:hAnsi="Arial" w:cs="Arial"/>
            <w:b/>
            <w:bCs/>
          </w:rPr>
          <w:id w:val="-2127611883"/>
          <w14:checkbox>
            <w14:checked w14:val="0"/>
            <w14:checkedState w14:val="2612" w14:font="MS Gothic"/>
            <w14:uncheckedState w14:val="2610" w14:font="MS Gothic"/>
          </w14:checkbox>
        </w:sdtPr>
        <w:sdtEndPr/>
        <w:sdtContent>
          <w:r w:rsidRPr="0059785C">
            <w:rPr>
              <w:rFonts w:ascii="Segoe UI Symbol" w:hAnsi="Segoe UI Symbol" w:cs="Segoe UI Symbol"/>
              <w:b/>
              <w:bCs/>
            </w:rPr>
            <w:t>☐</w:t>
          </w:r>
        </w:sdtContent>
      </w:sdt>
      <w:r>
        <w:rPr>
          <w:rFonts w:ascii="Arial" w:hAnsi="Arial" w:cs="Arial"/>
          <w:b/>
          <w:bCs/>
        </w:rPr>
        <w:t xml:space="preserve"> nebol</w:t>
      </w:r>
      <w:r>
        <w:rPr>
          <w:rFonts w:ascii="Arial" w:hAnsi="Arial" w:cs="Arial"/>
          <w:b/>
        </w:rPr>
        <w:t xml:space="preserve"> </w:t>
      </w:r>
      <w:r w:rsidR="006B032B" w:rsidRPr="00212E33">
        <w:rPr>
          <w:rFonts w:ascii="Arial" w:eastAsia="Times New Roman" w:hAnsi="Arial" w:cs="Arial"/>
          <w:lang w:eastAsia="cs-CZ"/>
        </w:rPr>
        <w:t>identifikovaný konflikt záujmov</w:t>
      </w:r>
      <w:r w:rsidR="00D32357">
        <w:rPr>
          <w:rStyle w:val="Odkaznapoznmkupodiarou"/>
          <w:rFonts w:ascii="Arial" w:eastAsia="Times New Roman" w:hAnsi="Arial" w:cs="Arial"/>
          <w:lang w:eastAsia="cs-CZ"/>
        </w:rPr>
        <w:footnoteReference w:id="6"/>
      </w:r>
      <w:r w:rsidR="006B032B" w:rsidRPr="00212E33">
        <w:rPr>
          <w:rFonts w:ascii="Arial" w:eastAsia="Times New Roman" w:hAnsi="Arial" w:cs="Arial"/>
          <w:lang w:eastAsia="cs-CZ"/>
        </w:rPr>
        <w:t xml:space="preserve"> a</w:t>
      </w:r>
      <w:r w:rsidR="00E1350C">
        <w:rPr>
          <w:rFonts w:ascii="Arial" w:eastAsia="Times New Roman" w:hAnsi="Arial" w:cs="Arial"/>
          <w:lang w:eastAsia="cs-CZ"/>
        </w:rPr>
        <w:t> </w:t>
      </w:r>
      <w:r w:rsidR="006B032B" w:rsidRPr="00212E33">
        <w:rPr>
          <w:rFonts w:ascii="Arial" w:eastAsia="Times New Roman" w:hAnsi="Arial" w:cs="Arial"/>
          <w:lang w:eastAsia="cs-CZ"/>
        </w:rPr>
        <w:t>vynaložené náklady na obstaranie predmetu</w:t>
      </w:r>
      <w:r>
        <w:rPr>
          <w:rFonts w:ascii="Arial" w:eastAsia="Times New Roman" w:hAnsi="Arial" w:cs="Arial"/>
          <w:lang w:eastAsia="cs-CZ"/>
        </w:rPr>
        <w:t xml:space="preserve"> zákazky sú </w:t>
      </w:r>
      <w:r w:rsidR="006B032B" w:rsidRPr="00212E33">
        <w:rPr>
          <w:rFonts w:ascii="Arial" w:eastAsia="Times New Roman" w:hAnsi="Arial" w:cs="Arial"/>
          <w:lang w:eastAsia="cs-CZ"/>
        </w:rPr>
        <w:t>primerané jeho kvalite a cene.</w:t>
      </w:r>
    </w:p>
    <w:p w:rsidR="005D1FA9" w:rsidRPr="005D1FA9" w:rsidRDefault="005D1FA9" w:rsidP="005D1FA9">
      <w:pPr>
        <w:spacing w:after="0"/>
        <w:ind w:left="705"/>
        <w:jc w:val="both"/>
        <w:rPr>
          <w:rFonts w:ascii="Arial" w:hAnsi="Arial" w:cs="Arial"/>
        </w:rPr>
      </w:pPr>
      <w:r w:rsidRPr="005D1FA9">
        <w:rPr>
          <w:rFonts w:ascii="Arial" w:hAnsi="Arial" w:cs="Arial"/>
        </w:rPr>
        <w:lastRenderedPageBreak/>
        <w:t>Prijaté opatrenia po identifikovaní konfliktu záujmov:</w:t>
      </w:r>
    </w:p>
    <w:p w:rsidR="005D1FA9" w:rsidRPr="005D1FA9" w:rsidRDefault="005D1FA9" w:rsidP="005D1FA9">
      <w:pPr>
        <w:spacing w:after="0"/>
        <w:ind w:left="705"/>
        <w:jc w:val="both"/>
        <w:rPr>
          <w:rFonts w:ascii="Arial" w:hAnsi="Arial" w:cs="Arial"/>
          <w:b/>
        </w:rPr>
      </w:pPr>
    </w:p>
    <w:p w:rsidR="003A5EA1" w:rsidRDefault="003A5EA1" w:rsidP="003A5EA1">
      <w:pPr>
        <w:pStyle w:val="Odsekzoznamu"/>
        <w:numPr>
          <w:ilvl w:val="0"/>
          <w:numId w:val="11"/>
        </w:numPr>
        <w:spacing w:after="0"/>
        <w:jc w:val="both"/>
        <w:rPr>
          <w:rFonts w:ascii="Arial" w:hAnsi="Arial" w:cs="Arial"/>
          <w:b/>
        </w:rPr>
      </w:pPr>
      <w:r>
        <w:rPr>
          <w:rFonts w:ascii="Arial" w:hAnsi="Arial" w:cs="Arial"/>
          <w:b/>
        </w:rPr>
        <w:t>Dokumenty</w:t>
      </w:r>
      <w:r w:rsidRPr="00EE0A84">
        <w:rPr>
          <w:rFonts w:ascii="Arial" w:hAnsi="Arial" w:cs="Arial"/>
          <w:b/>
        </w:rPr>
        <w:t xml:space="preserve"> preukazujúce stanovenie</w:t>
      </w:r>
      <w:r>
        <w:rPr>
          <w:rFonts w:ascii="Arial" w:hAnsi="Arial" w:cs="Arial"/>
          <w:b/>
        </w:rPr>
        <w:t xml:space="preserve"> predpokladanej hodnoty zákazky (Prílohy):</w:t>
      </w:r>
    </w:p>
    <w:p w:rsidR="003A5EA1" w:rsidRDefault="003A5EA1" w:rsidP="003A5EA1">
      <w:pPr>
        <w:pStyle w:val="Odsekzoznamu"/>
        <w:spacing w:after="0"/>
        <w:jc w:val="both"/>
        <w:rPr>
          <w:rFonts w:ascii="Arial" w:hAnsi="Arial" w:cs="Arial"/>
          <w:b/>
        </w:rPr>
      </w:pPr>
    </w:p>
    <w:p w:rsidR="00376729" w:rsidRDefault="00833B04" w:rsidP="003A5EA1">
      <w:pPr>
        <w:pStyle w:val="Odsekzoznamu"/>
        <w:spacing w:after="0" w:line="240" w:lineRule="auto"/>
        <w:ind w:left="644"/>
        <w:rPr>
          <w:rFonts w:ascii="Arial" w:hAnsi="Arial" w:cs="Arial"/>
          <w:b/>
          <w:lang w:eastAsia="cs-CZ"/>
        </w:rPr>
      </w:pPr>
      <w:sdt>
        <w:sdtPr>
          <w:rPr>
            <w:rFonts w:ascii="Arial" w:hAnsi="Arial" w:cs="Arial"/>
            <w:b/>
          </w:rPr>
          <w:id w:val="1727028480"/>
          <w15:appearance w15:val="hidden"/>
          <w14:checkbox>
            <w14:checked w14:val="0"/>
            <w14:checkedState w14:val="2612" w14:font="MS Gothic"/>
            <w14:uncheckedState w14:val="2610" w14:font="MS Gothic"/>
          </w14:checkbox>
        </w:sdtPr>
        <w:sdtEndPr/>
        <w:sdtContent>
          <w:r w:rsidR="003A5EA1">
            <w:rPr>
              <w:rFonts w:ascii="MS Gothic" w:eastAsia="MS Gothic" w:hAnsi="MS Gothic" w:cs="Arial" w:hint="eastAsia"/>
              <w:b/>
            </w:rPr>
            <w:t>☐</w:t>
          </w:r>
        </w:sdtContent>
      </w:sdt>
      <w:r w:rsidR="003A5EA1" w:rsidRPr="005C696B">
        <w:rPr>
          <w:rFonts w:ascii="Arial" w:hAnsi="Arial" w:cs="Arial"/>
          <w:b/>
        </w:rPr>
        <w:t xml:space="preserve"> </w:t>
      </w:r>
      <w:r w:rsidR="003A5EA1" w:rsidRPr="005C696B">
        <w:rPr>
          <w:rFonts w:ascii="Arial" w:hAnsi="Arial" w:cs="Arial"/>
          <w:b/>
        </w:rPr>
        <w:tab/>
      </w:r>
      <w:r w:rsidR="003A5EA1">
        <w:rPr>
          <w:rFonts w:ascii="Arial" w:hAnsi="Arial" w:cs="Arial"/>
          <w:b/>
          <w:lang w:eastAsia="cs-CZ"/>
        </w:rPr>
        <w:t>Číslo objednávky zo systému SAP Sofia:</w:t>
      </w:r>
      <w:r w:rsidR="00376729">
        <w:rPr>
          <w:rFonts w:ascii="Arial" w:hAnsi="Arial" w:cs="Arial"/>
          <w:b/>
          <w:lang w:eastAsia="cs-CZ"/>
        </w:rPr>
        <w:t xml:space="preserve"> </w:t>
      </w:r>
    </w:p>
    <w:p w:rsidR="003A5EA1" w:rsidRDefault="00376729" w:rsidP="00376729">
      <w:pPr>
        <w:pStyle w:val="Odsekzoznamu"/>
        <w:spacing w:after="0" w:line="240" w:lineRule="auto"/>
        <w:ind w:left="1352" w:firstLine="64"/>
        <w:rPr>
          <w:rFonts w:ascii="Arial" w:hAnsi="Arial" w:cs="Arial"/>
          <w:b/>
          <w:lang w:eastAsia="cs-CZ"/>
        </w:rPr>
      </w:pPr>
      <w:r>
        <w:rPr>
          <w:rFonts w:ascii="Arial" w:hAnsi="Arial" w:cs="Arial"/>
          <w:i/>
          <w:sz w:val="20"/>
          <w:lang w:eastAsia="cs-CZ"/>
        </w:rPr>
        <w:t>(doplniť)</w:t>
      </w:r>
    </w:p>
    <w:p w:rsidR="00376729" w:rsidRDefault="00833B04" w:rsidP="003A5EA1">
      <w:pPr>
        <w:pStyle w:val="Odsekzoznamu"/>
        <w:spacing w:after="0" w:line="240" w:lineRule="auto"/>
        <w:ind w:left="644"/>
        <w:rPr>
          <w:rFonts w:ascii="Arial" w:hAnsi="Arial" w:cs="Arial"/>
          <w:i/>
          <w:sz w:val="20"/>
          <w:lang w:eastAsia="cs-CZ"/>
        </w:rPr>
      </w:pPr>
      <w:sdt>
        <w:sdtPr>
          <w:rPr>
            <w:rFonts w:ascii="Arial" w:hAnsi="Arial" w:cs="Arial"/>
            <w:b/>
          </w:rPr>
          <w:id w:val="310140743"/>
          <w15:appearance w15:val="hidden"/>
          <w14:checkbox>
            <w14:checked w14:val="0"/>
            <w14:checkedState w14:val="2612" w14:font="MS Gothic"/>
            <w14:uncheckedState w14:val="2610" w14:font="MS Gothic"/>
          </w14:checkbox>
        </w:sdtPr>
        <w:sdtEndPr/>
        <w:sdtContent>
          <w:r w:rsidR="003A5EA1">
            <w:rPr>
              <w:rFonts w:ascii="MS Gothic" w:eastAsia="MS Gothic" w:hAnsi="MS Gothic" w:cs="Arial" w:hint="eastAsia"/>
              <w:b/>
            </w:rPr>
            <w:t>☐</w:t>
          </w:r>
        </w:sdtContent>
      </w:sdt>
      <w:r w:rsidR="003A5EA1" w:rsidRPr="005C696B">
        <w:rPr>
          <w:rFonts w:ascii="Arial" w:hAnsi="Arial" w:cs="Arial"/>
          <w:b/>
        </w:rPr>
        <w:t xml:space="preserve"> </w:t>
      </w:r>
      <w:r w:rsidR="003A5EA1" w:rsidRPr="005C696B">
        <w:rPr>
          <w:rFonts w:ascii="Arial" w:hAnsi="Arial" w:cs="Arial"/>
          <w:b/>
        </w:rPr>
        <w:tab/>
      </w:r>
      <w:r w:rsidR="003A5EA1">
        <w:rPr>
          <w:rFonts w:ascii="Arial" w:hAnsi="Arial" w:cs="Arial"/>
          <w:b/>
          <w:lang w:eastAsia="cs-CZ"/>
        </w:rPr>
        <w:t>Číslo zmluvy, odkaz na zmluvu</w:t>
      </w:r>
      <w:r w:rsidR="00376729" w:rsidRPr="00590941">
        <w:rPr>
          <w:rStyle w:val="Odkaznapoznmkupodiarou"/>
          <w:rFonts w:ascii="Arial" w:hAnsi="Arial" w:cs="Arial"/>
          <w:lang w:eastAsia="cs-CZ"/>
        </w:rPr>
        <w:footnoteReference w:id="7"/>
      </w:r>
      <w:r w:rsidR="003A5EA1" w:rsidRPr="00376729">
        <w:rPr>
          <w:rFonts w:ascii="Arial" w:hAnsi="Arial" w:cs="Arial"/>
          <w:b/>
          <w:sz w:val="20"/>
          <w:lang w:eastAsia="cs-CZ"/>
        </w:rPr>
        <w:t>:</w:t>
      </w:r>
      <w:r w:rsidR="003A5EA1" w:rsidRPr="003A5EA1">
        <w:rPr>
          <w:rFonts w:ascii="Arial" w:hAnsi="Arial" w:cs="Arial"/>
          <w:i/>
          <w:sz w:val="20"/>
          <w:lang w:eastAsia="cs-CZ"/>
        </w:rPr>
        <w:t xml:space="preserve"> </w:t>
      </w:r>
    </w:p>
    <w:p w:rsidR="003A5EA1" w:rsidRPr="003A5EA1" w:rsidRDefault="00376729" w:rsidP="00376729">
      <w:pPr>
        <w:pStyle w:val="Odsekzoznamu"/>
        <w:spacing w:after="0" w:line="240" w:lineRule="auto"/>
        <w:ind w:left="1352" w:firstLine="64"/>
        <w:rPr>
          <w:rFonts w:ascii="Arial" w:hAnsi="Arial" w:cs="Arial"/>
          <w:b/>
          <w:lang w:eastAsia="cs-CZ"/>
        </w:rPr>
      </w:pPr>
      <w:r>
        <w:rPr>
          <w:rFonts w:ascii="Arial" w:hAnsi="Arial" w:cs="Arial"/>
          <w:i/>
          <w:sz w:val="20"/>
          <w:lang w:eastAsia="cs-CZ"/>
        </w:rPr>
        <w:t>(doplniť)</w:t>
      </w:r>
    </w:p>
    <w:p w:rsidR="00376729" w:rsidRDefault="00833B04" w:rsidP="003A5EA1">
      <w:pPr>
        <w:pStyle w:val="Odsekzoznamu"/>
        <w:spacing w:after="0" w:line="240" w:lineRule="auto"/>
        <w:ind w:left="644"/>
        <w:rPr>
          <w:rFonts w:ascii="Arial" w:hAnsi="Arial" w:cs="Arial"/>
          <w:b/>
          <w:lang w:eastAsia="cs-CZ"/>
        </w:rPr>
      </w:pPr>
      <w:sdt>
        <w:sdtPr>
          <w:rPr>
            <w:rFonts w:ascii="Arial" w:hAnsi="Arial" w:cs="Arial"/>
            <w:b/>
          </w:rPr>
          <w:id w:val="1870560535"/>
          <w15:appearance w15:val="hidden"/>
          <w14:checkbox>
            <w14:checked w14:val="0"/>
            <w14:checkedState w14:val="2612" w14:font="MS Gothic"/>
            <w14:uncheckedState w14:val="2610" w14:font="MS Gothic"/>
          </w14:checkbox>
        </w:sdtPr>
        <w:sdtEndPr/>
        <w:sdtContent>
          <w:r w:rsidR="003A5EA1">
            <w:rPr>
              <w:rFonts w:ascii="MS Gothic" w:eastAsia="MS Gothic" w:hAnsi="MS Gothic" w:cs="Arial" w:hint="eastAsia"/>
              <w:b/>
            </w:rPr>
            <w:t>☐</w:t>
          </w:r>
        </w:sdtContent>
      </w:sdt>
      <w:r w:rsidR="003A5EA1" w:rsidRPr="005C696B">
        <w:rPr>
          <w:rFonts w:ascii="Arial" w:hAnsi="Arial" w:cs="Arial"/>
          <w:b/>
        </w:rPr>
        <w:t xml:space="preserve"> </w:t>
      </w:r>
      <w:r w:rsidR="003A5EA1" w:rsidRPr="005C696B">
        <w:rPr>
          <w:rFonts w:ascii="Arial" w:hAnsi="Arial" w:cs="Arial"/>
          <w:b/>
        </w:rPr>
        <w:tab/>
      </w:r>
      <w:r w:rsidR="003A5EA1">
        <w:rPr>
          <w:rFonts w:ascii="Arial" w:hAnsi="Arial" w:cs="Arial"/>
          <w:b/>
          <w:lang w:eastAsia="cs-CZ"/>
        </w:rPr>
        <w:t>Výka</w:t>
      </w:r>
      <w:r w:rsidR="00376729">
        <w:rPr>
          <w:rFonts w:ascii="Arial" w:hAnsi="Arial" w:cs="Arial"/>
          <w:b/>
          <w:lang w:eastAsia="cs-CZ"/>
        </w:rPr>
        <w:t xml:space="preserve">z výmer, rozpočet stavby a pod. </w:t>
      </w:r>
    </w:p>
    <w:p w:rsidR="002A3E25" w:rsidRPr="002A3E25" w:rsidRDefault="002A3E25" w:rsidP="002A3E25">
      <w:pPr>
        <w:pStyle w:val="Odsekzoznamu"/>
        <w:spacing w:after="0" w:line="240" w:lineRule="auto"/>
        <w:ind w:left="1352" w:firstLine="64"/>
        <w:rPr>
          <w:rFonts w:ascii="Arial" w:hAnsi="Arial" w:cs="Arial"/>
        </w:rPr>
      </w:pPr>
      <w:r w:rsidRPr="00376729">
        <w:rPr>
          <w:rFonts w:ascii="Arial" w:hAnsi="Arial" w:cs="Arial"/>
          <w:i/>
          <w:sz w:val="20"/>
          <w:lang w:eastAsia="cs-CZ"/>
        </w:rPr>
        <w:t>(doložiť)</w:t>
      </w:r>
    </w:p>
    <w:p w:rsidR="00376729" w:rsidRDefault="00833B04" w:rsidP="003A5EA1">
      <w:pPr>
        <w:pStyle w:val="Odsekzoznamu"/>
        <w:spacing w:after="0" w:line="240" w:lineRule="auto"/>
        <w:ind w:left="644"/>
        <w:rPr>
          <w:rFonts w:ascii="Arial" w:hAnsi="Arial" w:cs="Arial"/>
          <w:b/>
          <w:lang w:eastAsia="cs-CZ"/>
        </w:rPr>
      </w:pPr>
      <w:sdt>
        <w:sdtPr>
          <w:rPr>
            <w:rFonts w:ascii="Arial" w:hAnsi="Arial" w:cs="Arial"/>
            <w:b/>
          </w:rPr>
          <w:id w:val="-2070032672"/>
          <w15:appearance w15:val="hidden"/>
          <w14:checkbox>
            <w14:checked w14:val="0"/>
            <w14:checkedState w14:val="2612" w14:font="MS Gothic"/>
            <w14:uncheckedState w14:val="2610" w14:font="MS Gothic"/>
          </w14:checkbox>
        </w:sdtPr>
        <w:sdtEndPr/>
        <w:sdtContent>
          <w:r w:rsidR="003A5EA1">
            <w:rPr>
              <w:rFonts w:ascii="MS Gothic" w:eastAsia="MS Gothic" w:hAnsi="MS Gothic" w:cs="Arial" w:hint="eastAsia"/>
              <w:b/>
            </w:rPr>
            <w:t>☐</w:t>
          </w:r>
        </w:sdtContent>
      </w:sdt>
      <w:r w:rsidR="003A5EA1" w:rsidRPr="005C696B">
        <w:rPr>
          <w:rFonts w:ascii="Arial" w:hAnsi="Arial" w:cs="Arial"/>
          <w:b/>
        </w:rPr>
        <w:t xml:space="preserve"> </w:t>
      </w:r>
      <w:r w:rsidR="003A5EA1" w:rsidRPr="005C696B">
        <w:rPr>
          <w:rFonts w:ascii="Arial" w:hAnsi="Arial" w:cs="Arial"/>
          <w:b/>
        </w:rPr>
        <w:tab/>
      </w:r>
      <w:r w:rsidR="00376729">
        <w:rPr>
          <w:rFonts w:ascii="Arial" w:hAnsi="Arial" w:cs="Arial"/>
          <w:b/>
          <w:lang w:eastAsia="cs-CZ"/>
        </w:rPr>
        <w:t xml:space="preserve">Prieskum trhu </w:t>
      </w:r>
    </w:p>
    <w:p w:rsidR="003A5EA1" w:rsidRDefault="00376729" w:rsidP="00376729">
      <w:pPr>
        <w:pStyle w:val="Odsekzoznamu"/>
        <w:spacing w:after="0" w:line="240" w:lineRule="auto"/>
        <w:ind w:left="1416"/>
        <w:rPr>
          <w:rFonts w:ascii="Arial" w:hAnsi="Arial" w:cs="Arial"/>
        </w:rPr>
      </w:pPr>
      <w:r w:rsidRPr="00376729">
        <w:rPr>
          <w:rFonts w:ascii="Arial" w:hAnsi="Arial" w:cs="Arial"/>
          <w:i/>
          <w:sz w:val="20"/>
          <w:lang w:eastAsia="cs-CZ"/>
        </w:rPr>
        <w:t>(doložiť Záznam z prieskumu trhu)</w:t>
      </w:r>
      <w:r w:rsidRPr="00376729">
        <w:rPr>
          <w:rFonts w:ascii="Arial" w:hAnsi="Arial" w:cs="Arial"/>
          <w:b/>
          <w:sz w:val="20"/>
          <w:lang w:eastAsia="cs-CZ"/>
        </w:rPr>
        <w:t xml:space="preserve"> </w:t>
      </w:r>
      <w:r w:rsidR="003A5EA1" w:rsidRPr="00376729">
        <w:rPr>
          <w:rFonts w:ascii="Arial" w:hAnsi="Arial" w:cs="Arial"/>
          <w:sz w:val="20"/>
        </w:rPr>
        <w:t xml:space="preserve"> </w:t>
      </w:r>
    </w:p>
    <w:p w:rsidR="006B032B" w:rsidRPr="00376729" w:rsidRDefault="00833B04" w:rsidP="00376729">
      <w:pPr>
        <w:pStyle w:val="Odsekzoznamu"/>
        <w:spacing w:after="0" w:line="240" w:lineRule="auto"/>
        <w:ind w:left="644"/>
        <w:rPr>
          <w:rFonts w:ascii="Arial" w:hAnsi="Arial" w:cs="Arial"/>
        </w:rPr>
      </w:pPr>
      <w:sdt>
        <w:sdtPr>
          <w:rPr>
            <w:rFonts w:ascii="Arial" w:hAnsi="Arial" w:cs="Arial"/>
            <w:b/>
          </w:rPr>
          <w:id w:val="2085942953"/>
          <w15:appearance w15:val="hidden"/>
          <w14:checkbox>
            <w14:checked w14:val="0"/>
            <w14:checkedState w14:val="2612" w14:font="MS Gothic"/>
            <w14:uncheckedState w14:val="2610" w14:font="MS Gothic"/>
          </w14:checkbox>
        </w:sdtPr>
        <w:sdtEndPr/>
        <w:sdtContent>
          <w:r w:rsidR="00376729">
            <w:rPr>
              <w:rFonts w:ascii="MS Gothic" w:eastAsia="MS Gothic" w:hAnsi="MS Gothic" w:cs="Arial" w:hint="eastAsia"/>
              <w:b/>
            </w:rPr>
            <w:t>☐</w:t>
          </w:r>
        </w:sdtContent>
      </w:sdt>
      <w:r w:rsidR="00376729" w:rsidRPr="005C696B">
        <w:rPr>
          <w:rFonts w:ascii="Arial" w:hAnsi="Arial" w:cs="Arial"/>
          <w:b/>
        </w:rPr>
        <w:t xml:space="preserve"> </w:t>
      </w:r>
      <w:r w:rsidR="00376729" w:rsidRPr="005C696B">
        <w:rPr>
          <w:rFonts w:ascii="Arial" w:hAnsi="Arial" w:cs="Arial"/>
          <w:b/>
        </w:rPr>
        <w:tab/>
      </w:r>
      <w:r w:rsidR="00376729">
        <w:rPr>
          <w:rFonts w:ascii="Arial" w:hAnsi="Arial" w:cs="Arial"/>
          <w:b/>
          <w:lang w:eastAsia="cs-CZ"/>
        </w:rPr>
        <w:t xml:space="preserve">Iné: </w:t>
      </w:r>
      <w:r w:rsidR="00376729" w:rsidRPr="003A5EA1">
        <w:rPr>
          <w:rFonts w:ascii="Arial" w:hAnsi="Arial" w:cs="Arial"/>
        </w:rPr>
        <w:t xml:space="preserve"> </w:t>
      </w:r>
    </w:p>
    <w:p w:rsidR="006B032B" w:rsidRPr="00542ED9" w:rsidRDefault="006B032B" w:rsidP="006B032B">
      <w:pPr>
        <w:spacing w:after="0" w:line="240" w:lineRule="auto"/>
        <w:jc w:val="both"/>
        <w:rPr>
          <w:rFonts w:ascii="Arial" w:eastAsia="Times New Roman" w:hAnsi="Arial" w:cs="Arial"/>
          <w:b/>
          <w:lang w:eastAsia="cs-CZ"/>
        </w:rPr>
      </w:pPr>
    </w:p>
    <w:p w:rsidR="00517567" w:rsidRDefault="00517567" w:rsidP="006B032B">
      <w:pPr>
        <w:spacing w:after="0"/>
        <w:jc w:val="both"/>
        <w:rPr>
          <w:rFonts w:ascii="Arial" w:hAnsi="Arial" w:cs="Arial"/>
        </w:rPr>
      </w:pPr>
    </w:p>
    <w:p w:rsidR="006B032B" w:rsidRDefault="006B032B" w:rsidP="006B032B">
      <w:pPr>
        <w:spacing w:after="0"/>
        <w:jc w:val="both"/>
        <w:rPr>
          <w:rFonts w:ascii="Arial" w:hAnsi="Arial" w:cs="Arial"/>
        </w:rPr>
      </w:pPr>
      <w:r w:rsidRPr="00482AA9">
        <w:rPr>
          <w:rFonts w:ascii="Arial" w:hAnsi="Arial" w:cs="Arial"/>
        </w:rPr>
        <w:t xml:space="preserve">V Košiciach, dňa </w:t>
      </w:r>
      <w:r>
        <w:rPr>
          <w:rFonts w:ascii="Arial" w:hAnsi="Arial" w:cs="Arial"/>
        </w:rPr>
        <w:t xml:space="preserve"> </w:t>
      </w:r>
    </w:p>
    <w:p w:rsidR="006B032B" w:rsidRDefault="006B032B" w:rsidP="006B032B">
      <w:pPr>
        <w:spacing w:after="0"/>
        <w:jc w:val="both"/>
        <w:rPr>
          <w:rFonts w:ascii="Arial" w:hAnsi="Arial" w:cs="Arial"/>
        </w:rPr>
      </w:pPr>
    </w:p>
    <w:p w:rsidR="006B032B" w:rsidRPr="00482AA9" w:rsidRDefault="006B032B" w:rsidP="006B032B">
      <w:pPr>
        <w:spacing w:after="0"/>
        <w:jc w:val="both"/>
        <w:rPr>
          <w:rFonts w:ascii="Arial" w:hAnsi="Arial" w:cs="Arial"/>
        </w:rPr>
      </w:pPr>
      <w:r w:rsidRPr="00482AA9">
        <w:rPr>
          <w:rFonts w:ascii="Arial" w:hAnsi="Arial" w:cs="Arial"/>
        </w:rPr>
        <w:t>Spracoval:</w:t>
      </w:r>
      <w:r w:rsidRPr="00482AA9">
        <w:rPr>
          <w:rFonts w:ascii="Arial" w:hAnsi="Arial" w:cs="Arial"/>
        </w:rPr>
        <w:tab/>
      </w:r>
      <w:r>
        <w:rPr>
          <w:rFonts w:ascii="Arial" w:hAnsi="Arial" w:cs="Arial"/>
        </w:rPr>
        <w:tab/>
      </w:r>
      <w:r>
        <w:rPr>
          <w:rFonts w:ascii="Arial" w:hAnsi="Arial" w:cs="Arial"/>
        </w:rPr>
        <w:tab/>
      </w:r>
    </w:p>
    <w:p w:rsidR="006B032B" w:rsidRPr="002A5318" w:rsidRDefault="006B032B" w:rsidP="006B032B">
      <w:pPr>
        <w:spacing w:after="0" w:line="240" w:lineRule="auto"/>
        <w:jc w:val="both"/>
        <w:rPr>
          <w:rFonts w:ascii="Arial" w:hAnsi="Arial" w:cs="Arial"/>
          <w:sz w:val="20"/>
          <w:szCs w:val="20"/>
        </w:rPr>
      </w:pPr>
      <w:r>
        <w:rPr>
          <w:rFonts w:ascii="Arial" w:hAnsi="Arial" w:cs="Arial"/>
        </w:rPr>
        <w:tab/>
      </w:r>
      <w:r>
        <w:rPr>
          <w:rFonts w:ascii="Arial" w:hAnsi="Arial" w:cs="Arial"/>
        </w:rPr>
        <w:tab/>
      </w:r>
      <w:r w:rsidRPr="002A5318">
        <w:rPr>
          <w:rFonts w:ascii="Arial" w:hAnsi="Arial" w:cs="Arial"/>
          <w:i/>
          <w:sz w:val="20"/>
          <w:szCs w:val="20"/>
        </w:rPr>
        <w:t xml:space="preserve">(titul, meno, priezvisko poverenej osoby, </w:t>
      </w:r>
      <w:r w:rsidR="0063720F">
        <w:rPr>
          <w:rFonts w:ascii="Arial" w:hAnsi="Arial" w:cs="Arial"/>
          <w:i/>
          <w:sz w:val="20"/>
          <w:szCs w:val="20"/>
        </w:rPr>
        <w:t>žiadateľa</w:t>
      </w:r>
      <w:r w:rsidRPr="002A5318">
        <w:rPr>
          <w:rFonts w:ascii="Arial" w:hAnsi="Arial" w:cs="Arial"/>
          <w:i/>
          <w:sz w:val="20"/>
          <w:szCs w:val="20"/>
        </w:rPr>
        <w:t xml:space="preserve">) </w:t>
      </w:r>
      <w:r w:rsidRPr="002A5318">
        <w:rPr>
          <w:rFonts w:ascii="Arial" w:hAnsi="Arial" w:cs="Arial"/>
          <w:i/>
          <w:sz w:val="20"/>
          <w:szCs w:val="20"/>
        </w:rPr>
        <w:tab/>
      </w:r>
      <w:r w:rsidRPr="002A5318">
        <w:rPr>
          <w:rFonts w:ascii="Arial" w:hAnsi="Arial" w:cs="Arial"/>
          <w:i/>
          <w:sz w:val="20"/>
          <w:szCs w:val="20"/>
        </w:rPr>
        <w:tab/>
        <w:t>(podpis)</w:t>
      </w:r>
      <w:r w:rsidRPr="002A5318">
        <w:rPr>
          <w:rFonts w:ascii="Arial" w:hAnsi="Arial" w:cs="Arial"/>
          <w:sz w:val="20"/>
          <w:szCs w:val="20"/>
        </w:rPr>
        <w:t xml:space="preserve"> </w:t>
      </w:r>
    </w:p>
    <w:p w:rsidR="006B032B" w:rsidRDefault="006B032B" w:rsidP="006B032B">
      <w:pPr>
        <w:autoSpaceDE w:val="0"/>
        <w:autoSpaceDN w:val="0"/>
        <w:adjustRightInd w:val="0"/>
        <w:spacing w:after="0" w:line="240" w:lineRule="auto"/>
        <w:jc w:val="both"/>
        <w:rPr>
          <w:rFonts w:ascii="Arial" w:hAnsi="Arial" w:cs="Arial"/>
        </w:rPr>
      </w:pPr>
    </w:p>
    <w:p w:rsidR="006B032B" w:rsidRDefault="006B032B" w:rsidP="006B032B">
      <w:pPr>
        <w:spacing w:after="0" w:line="240" w:lineRule="auto"/>
        <w:outlineLvl w:val="0"/>
      </w:pPr>
    </w:p>
    <w:p w:rsidR="00FF5302" w:rsidRPr="001D0A78" w:rsidRDefault="00FF5302" w:rsidP="00FF5302">
      <w:pPr>
        <w:autoSpaceDE w:val="0"/>
        <w:autoSpaceDN w:val="0"/>
        <w:adjustRightInd w:val="0"/>
        <w:spacing w:after="0"/>
        <w:jc w:val="center"/>
        <w:rPr>
          <w:rFonts w:ascii="Arial" w:hAnsi="Arial" w:cs="Arial"/>
          <w:b/>
          <w:bCs/>
          <w:sz w:val="20"/>
          <w:szCs w:val="20"/>
        </w:rPr>
      </w:pPr>
      <w:r w:rsidRPr="001D0A78">
        <w:rPr>
          <w:rFonts w:ascii="Arial" w:hAnsi="Arial" w:cs="Arial"/>
          <w:b/>
          <w:bCs/>
          <w:szCs w:val="20"/>
        </w:rPr>
        <w:t>Základná finančná kontrola</w:t>
      </w:r>
      <w:r w:rsidR="00517567">
        <w:rPr>
          <w:rStyle w:val="Odkaznapoznmkupodiarou"/>
          <w:rFonts w:ascii="Arial" w:eastAsia="Times New Roman" w:hAnsi="Arial" w:cs="Arial"/>
          <w:b/>
          <w:bCs/>
          <w:szCs w:val="20"/>
          <w:lang w:eastAsia="cs-CZ"/>
        </w:rPr>
        <w:footnoteReference w:id="8"/>
      </w:r>
    </w:p>
    <w:p w:rsidR="00FF5302" w:rsidRDefault="00FF5302" w:rsidP="00FF5302">
      <w:pPr>
        <w:autoSpaceDE w:val="0"/>
        <w:autoSpaceDN w:val="0"/>
        <w:adjustRightInd w:val="0"/>
        <w:spacing w:after="0"/>
        <w:jc w:val="center"/>
        <w:rPr>
          <w:rFonts w:ascii="Arial" w:hAnsi="Arial" w:cs="Arial"/>
          <w:sz w:val="20"/>
          <w:szCs w:val="20"/>
        </w:rPr>
      </w:pPr>
      <w:r w:rsidRPr="001D0A78">
        <w:rPr>
          <w:rFonts w:ascii="Arial" w:hAnsi="Arial" w:cs="Arial"/>
          <w:bCs/>
          <w:sz w:val="20"/>
          <w:szCs w:val="20"/>
        </w:rPr>
        <w:t>vykonaná v súlade s </w:t>
      </w:r>
      <w:proofErr w:type="spellStart"/>
      <w:r w:rsidRPr="001D0A78">
        <w:rPr>
          <w:rFonts w:ascii="Arial" w:hAnsi="Arial" w:cs="Arial"/>
          <w:bCs/>
          <w:sz w:val="20"/>
          <w:szCs w:val="20"/>
        </w:rPr>
        <w:t>ust</w:t>
      </w:r>
      <w:proofErr w:type="spellEnd"/>
      <w:r w:rsidRPr="001D0A78">
        <w:rPr>
          <w:rFonts w:ascii="Arial" w:hAnsi="Arial" w:cs="Arial"/>
          <w:bCs/>
          <w:sz w:val="20"/>
          <w:szCs w:val="20"/>
        </w:rPr>
        <w:t>. § 7 zákona č.357/2015 Z .z.</w:t>
      </w:r>
      <w:r w:rsidRPr="001D0A78">
        <w:rPr>
          <w:rFonts w:ascii="Arial" w:hAnsi="Arial" w:cs="Arial"/>
          <w:sz w:val="20"/>
          <w:szCs w:val="20"/>
        </w:rPr>
        <w:t xml:space="preserve"> o finančnej kontrole a audite a o zmene a doplnení niektorých zákonov</w:t>
      </w:r>
    </w:p>
    <w:p w:rsidR="000F0F93" w:rsidRPr="001D0A78" w:rsidRDefault="000F0F93" w:rsidP="00FF5302">
      <w:pPr>
        <w:autoSpaceDE w:val="0"/>
        <w:autoSpaceDN w:val="0"/>
        <w:adjustRightInd w:val="0"/>
        <w:spacing w:after="0"/>
        <w:jc w:val="center"/>
        <w:rPr>
          <w:rFonts w:ascii="Arial" w:hAnsi="Arial" w:cs="Arial"/>
          <w:sz w:val="20"/>
          <w:szCs w:val="20"/>
        </w:rPr>
      </w:pPr>
    </w:p>
    <w:p w:rsidR="00FF5302" w:rsidRDefault="00FF5302" w:rsidP="00517567">
      <w:pPr>
        <w:pStyle w:val="Odsekzoznamu"/>
        <w:spacing w:after="0" w:line="240" w:lineRule="auto"/>
        <w:ind w:left="1352" w:firstLine="64"/>
        <w:rPr>
          <w:rFonts w:ascii="Arial" w:hAnsi="Arial" w:cs="Arial"/>
          <w:i/>
          <w:sz w:val="20"/>
          <w:lang w:eastAsia="cs-CZ"/>
        </w:rPr>
      </w:pPr>
      <w:r w:rsidRPr="000F0F93">
        <w:rPr>
          <w:rFonts w:ascii="Arial" w:hAnsi="Arial" w:cs="Arial"/>
          <w:b/>
          <w:bCs/>
          <w:szCs w:val="20"/>
          <w:lang w:eastAsia="cs-CZ"/>
        </w:rPr>
        <w:t>k Zákazke malého rozsahu</w:t>
      </w:r>
      <w:r w:rsidR="00517567">
        <w:rPr>
          <w:rFonts w:ascii="Arial" w:hAnsi="Arial" w:cs="Arial"/>
          <w:b/>
          <w:bCs/>
          <w:szCs w:val="20"/>
          <w:lang w:eastAsia="cs-CZ"/>
        </w:rPr>
        <w:t xml:space="preserve"> č. ................. </w:t>
      </w:r>
      <w:r w:rsidR="00517567">
        <w:rPr>
          <w:rFonts w:ascii="Arial" w:hAnsi="Arial" w:cs="Arial"/>
          <w:i/>
          <w:sz w:val="20"/>
          <w:lang w:eastAsia="cs-CZ"/>
        </w:rPr>
        <w:t>(doplniť)</w:t>
      </w:r>
    </w:p>
    <w:p w:rsidR="00912B09" w:rsidRPr="007A0169" w:rsidRDefault="00912B09" w:rsidP="00912B09">
      <w:pPr>
        <w:tabs>
          <w:tab w:val="left" w:pos="7088"/>
          <w:tab w:val="left" w:pos="14601"/>
        </w:tabs>
        <w:autoSpaceDE w:val="0"/>
        <w:autoSpaceDN w:val="0"/>
        <w:adjustRightInd w:val="0"/>
        <w:spacing w:after="0"/>
        <w:jc w:val="both"/>
        <w:rPr>
          <w:rFonts w:ascii="Arial" w:hAnsi="Arial" w:cs="Arial"/>
          <w:bCs/>
          <w:sz w:val="20"/>
          <w:szCs w:val="20"/>
        </w:rPr>
      </w:pPr>
    </w:p>
    <w:p w:rsidR="00912B09" w:rsidRPr="007A0169" w:rsidRDefault="00912B09" w:rsidP="00912B09">
      <w:pPr>
        <w:tabs>
          <w:tab w:val="left" w:pos="7088"/>
          <w:tab w:val="left" w:pos="14601"/>
        </w:tabs>
        <w:autoSpaceDE w:val="0"/>
        <w:autoSpaceDN w:val="0"/>
        <w:adjustRightInd w:val="0"/>
        <w:spacing w:after="0"/>
        <w:jc w:val="both"/>
        <w:rPr>
          <w:rFonts w:ascii="Arial" w:hAnsi="Arial" w:cs="Arial"/>
          <w:b/>
          <w:sz w:val="20"/>
          <w:szCs w:val="20"/>
        </w:rPr>
      </w:pPr>
      <w:r w:rsidRPr="007A0169">
        <w:rPr>
          <w:rFonts w:ascii="Arial" w:hAnsi="Arial" w:cs="Arial"/>
          <w:b/>
          <w:sz w:val="20"/>
          <w:szCs w:val="20"/>
        </w:rPr>
        <w:t>Potvrdenie zodpovedných zamestnancov UPJŠ, že finančná operácia alebo jej časť z hľadiska:</w:t>
      </w:r>
    </w:p>
    <w:p w:rsidR="00912B09" w:rsidRPr="007A0169" w:rsidRDefault="00912B09" w:rsidP="00912B09">
      <w:pPr>
        <w:tabs>
          <w:tab w:val="left" w:pos="7088"/>
          <w:tab w:val="left" w:pos="14601"/>
        </w:tabs>
        <w:autoSpaceDE w:val="0"/>
        <w:autoSpaceDN w:val="0"/>
        <w:adjustRightInd w:val="0"/>
        <w:spacing w:after="0"/>
        <w:jc w:val="both"/>
        <w:rPr>
          <w:rFonts w:ascii="Arial" w:hAnsi="Arial" w:cs="Arial"/>
          <w:b/>
          <w:sz w:val="20"/>
          <w:szCs w:val="20"/>
        </w:rPr>
      </w:pPr>
    </w:p>
    <w:p w:rsidR="00912B09" w:rsidRPr="007A0169" w:rsidRDefault="00912B09" w:rsidP="00912B09">
      <w:pPr>
        <w:pStyle w:val="Odsekzoznamu"/>
        <w:numPr>
          <w:ilvl w:val="0"/>
          <w:numId w:val="15"/>
        </w:numPr>
        <w:tabs>
          <w:tab w:val="left" w:pos="7088"/>
          <w:tab w:val="left" w:pos="14601"/>
        </w:tabs>
        <w:autoSpaceDE w:val="0"/>
        <w:autoSpaceDN w:val="0"/>
        <w:adjustRightInd w:val="0"/>
        <w:spacing w:after="0"/>
        <w:ind w:left="426" w:hanging="426"/>
        <w:jc w:val="both"/>
        <w:rPr>
          <w:rFonts w:ascii="Arial" w:hAnsi="Arial" w:cs="Arial"/>
          <w:b/>
          <w:bCs/>
          <w:sz w:val="20"/>
          <w:szCs w:val="20"/>
        </w:rPr>
      </w:pPr>
      <w:r w:rsidRPr="007A0169">
        <w:rPr>
          <w:rFonts w:ascii="Arial" w:hAnsi="Arial" w:cs="Arial"/>
          <w:bCs/>
          <w:sz w:val="20"/>
          <w:szCs w:val="20"/>
        </w:rPr>
        <w:t xml:space="preserve">vecného </w:t>
      </w:r>
      <w:r w:rsidRPr="007A0169">
        <w:rPr>
          <w:rFonts w:ascii="Arial" w:hAnsi="Arial" w:cs="Arial"/>
          <w:b/>
          <w:bCs/>
          <w:sz w:val="20"/>
          <w:szCs w:val="20"/>
        </w:rPr>
        <w:t>je – nie je</w:t>
      </w:r>
      <w:r>
        <w:rPr>
          <w:rStyle w:val="Odkaznapoznmkupodiarou"/>
          <w:rFonts w:ascii="Arial" w:hAnsi="Arial" w:cs="Arial"/>
          <w:b/>
          <w:bCs/>
          <w:sz w:val="20"/>
          <w:szCs w:val="20"/>
        </w:rPr>
        <w:footnoteReference w:id="9"/>
      </w:r>
      <w:r w:rsidRPr="007A0169">
        <w:rPr>
          <w:rFonts w:ascii="Arial" w:hAnsi="Arial" w:cs="Arial"/>
          <w:bCs/>
          <w:sz w:val="20"/>
          <w:szCs w:val="20"/>
        </w:rPr>
        <w:t xml:space="preserve"> v súlade s obsahom projektu/požiadavky:</w:t>
      </w:r>
    </w:p>
    <w:p w:rsidR="00912B09" w:rsidRPr="007A0169" w:rsidRDefault="00912B09" w:rsidP="00912B09">
      <w:pPr>
        <w:tabs>
          <w:tab w:val="left" w:pos="7088"/>
          <w:tab w:val="left" w:pos="14601"/>
        </w:tabs>
        <w:autoSpaceDE w:val="0"/>
        <w:autoSpaceDN w:val="0"/>
        <w:adjustRightInd w:val="0"/>
        <w:spacing w:after="0"/>
        <w:jc w:val="both"/>
        <w:rPr>
          <w:rFonts w:ascii="Arial" w:hAnsi="Arial" w:cs="Arial"/>
          <w:b/>
          <w:bCs/>
          <w:sz w:val="20"/>
          <w:szCs w:val="20"/>
        </w:rPr>
      </w:pP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r w:rsidRPr="007A0169">
        <w:rPr>
          <w:rFonts w:ascii="Arial" w:hAnsi="Arial" w:cs="Arial"/>
          <w:sz w:val="20"/>
          <w:szCs w:val="20"/>
        </w:rPr>
        <w:t xml:space="preserve">Názov projektu/požiadavky: ..................................................... </w:t>
      </w:r>
    </w:p>
    <w:p w:rsidR="00912B09" w:rsidRPr="007A0169" w:rsidRDefault="00912B09" w:rsidP="00912B09">
      <w:pPr>
        <w:spacing w:after="0"/>
        <w:jc w:val="both"/>
        <w:rPr>
          <w:rFonts w:ascii="Arial" w:hAnsi="Arial" w:cs="Arial"/>
          <w:bCs/>
          <w:sz w:val="20"/>
          <w:szCs w:val="20"/>
        </w:rPr>
      </w:pPr>
      <w:r w:rsidRPr="007A0169">
        <w:rPr>
          <w:rFonts w:ascii="Arial" w:hAnsi="Arial" w:cs="Arial"/>
          <w:sz w:val="20"/>
          <w:szCs w:val="20"/>
        </w:rPr>
        <w:t>Číslo zmluvy o NFP: ..............................  Kód ITMS</w:t>
      </w:r>
      <w:r w:rsidRPr="007A0169">
        <w:rPr>
          <w:rStyle w:val="Odkaznapoznmkupodiarou"/>
          <w:rFonts w:ascii="Arial" w:hAnsi="Arial" w:cs="Arial"/>
          <w:sz w:val="20"/>
          <w:szCs w:val="20"/>
        </w:rPr>
        <w:footnoteReference w:id="10"/>
      </w:r>
      <w:r w:rsidRPr="007A0169">
        <w:rPr>
          <w:rFonts w:ascii="Arial" w:hAnsi="Arial" w:cs="Arial"/>
          <w:sz w:val="20"/>
          <w:szCs w:val="20"/>
        </w:rPr>
        <w:t>:.........................................................................................</w:t>
      </w:r>
      <w:r w:rsidRPr="007A0169">
        <w:rPr>
          <w:rFonts w:ascii="Arial" w:hAnsi="Arial" w:cs="Arial"/>
          <w:bCs/>
          <w:sz w:val="20"/>
          <w:szCs w:val="20"/>
        </w:rPr>
        <w:t xml:space="preserve"> a </w:t>
      </w:r>
    </w:p>
    <w:p w:rsidR="00912B09" w:rsidRPr="007A0169" w:rsidRDefault="00912B09" w:rsidP="00912B09">
      <w:pPr>
        <w:pStyle w:val="Odsekzoznamu"/>
        <w:tabs>
          <w:tab w:val="left" w:pos="284"/>
        </w:tabs>
        <w:spacing w:after="0"/>
        <w:ind w:left="0"/>
        <w:jc w:val="both"/>
        <w:rPr>
          <w:rFonts w:ascii="Arial" w:hAnsi="Arial" w:cs="Arial"/>
          <w:b/>
          <w:sz w:val="20"/>
          <w:szCs w:val="20"/>
        </w:rPr>
      </w:pPr>
      <w:r w:rsidRPr="007A0169">
        <w:rPr>
          <w:rFonts w:ascii="Arial" w:hAnsi="Arial" w:cs="Arial"/>
          <w:b/>
          <w:sz w:val="20"/>
          <w:szCs w:val="20"/>
        </w:rPr>
        <w:t>je – nie je možné finančnú operáciu alebo jej časť vykonať, je – nie je možné vo finančnej operácii pokračovať, je - nie je potrebné vymáhať poskytnuté plnenie, ak sa finančná operácia alebo jej časť už vykonala</w:t>
      </w:r>
      <w:r>
        <w:rPr>
          <w:rFonts w:ascii="Arial" w:hAnsi="Arial" w:cs="Arial"/>
          <w:sz w:val="20"/>
          <w:szCs w:val="20"/>
          <w:vertAlign w:val="superscript"/>
        </w:rPr>
        <w:t>6</w:t>
      </w:r>
      <w:r w:rsidRPr="007A0169">
        <w:rPr>
          <w:rFonts w:ascii="Arial" w:hAnsi="Arial" w:cs="Arial"/>
          <w:b/>
          <w:sz w:val="20"/>
          <w:szCs w:val="20"/>
        </w:rPr>
        <w:t>.</w:t>
      </w:r>
    </w:p>
    <w:p w:rsidR="00912B09" w:rsidRPr="007A0169" w:rsidRDefault="00912B09" w:rsidP="00912B09">
      <w:pPr>
        <w:autoSpaceDE w:val="0"/>
        <w:autoSpaceDN w:val="0"/>
        <w:adjustRightInd w:val="0"/>
        <w:spacing w:after="0"/>
        <w:jc w:val="both"/>
        <w:rPr>
          <w:rFonts w:ascii="Arial" w:hAnsi="Arial" w:cs="Arial"/>
          <w:bCs/>
          <w:sz w:val="20"/>
          <w:szCs w:val="20"/>
        </w:rPr>
      </w:pPr>
    </w:p>
    <w:p w:rsidR="00912B09" w:rsidRPr="007A0169" w:rsidRDefault="00912B09" w:rsidP="00912B09">
      <w:pPr>
        <w:autoSpaceDE w:val="0"/>
        <w:autoSpaceDN w:val="0"/>
        <w:adjustRightInd w:val="0"/>
        <w:spacing w:after="0"/>
        <w:jc w:val="both"/>
        <w:rPr>
          <w:rFonts w:ascii="Arial" w:hAnsi="Arial" w:cs="Arial"/>
          <w:bCs/>
          <w:sz w:val="20"/>
          <w:szCs w:val="20"/>
        </w:rPr>
      </w:pPr>
      <w:r w:rsidRPr="007A0169">
        <w:rPr>
          <w:rFonts w:ascii="Arial" w:hAnsi="Arial" w:cs="Arial"/>
          <w:bCs/>
          <w:sz w:val="20"/>
          <w:szCs w:val="20"/>
        </w:rPr>
        <w:t>Meno a priezvisko</w:t>
      </w:r>
      <w:r>
        <w:rPr>
          <w:rStyle w:val="Odkaznapoznmkupodiarou"/>
          <w:rFonts w:ascii="Arial" w:hAnsi="Arial" w:cs="Arial"/>
          <w:bCs/>
          <w:sz w:val="20"/>
          <w:szCs w:val="20"/>
        </w:rPr>
        <w:footnoteReference w:id="11"/>
      </w:r>
      <w:r>
        <w:rPr>
          <w:rFonts w:ascii="Arial" w:hAnsi="Arial" w:cs="Arial"/>
          <w:bCs/>
          <w:sz w:val="20"/>
          <w:szCs w:val="20"/>
        </w:rPr>
        <w:t>:</w:t>
      </w:r>
      <w:r w:rsidRPr="007A0169">
        <w:rPr>
          <w:rFonts w:ascii="Arial" w:hAnsi="Arial" w:cs="Arial"/>
          <w:bCs/>
          <w:sz w:val="20"/>
          <w:szCs w:val="20"/>
        </w:rPr>
        <w:t>....................................................................................</w:t>
      </w:r>
    </w:p>
    <w:p w:rsidR="00912B09" w:rsidRPr="007A0169" w:rsidRDefault="00912B09" w:rsidP="00912B09">
      <w:pPr>
        <w:autoSpaceDE w:val="0"/>
        <w:autoSpaceDN w:val="0"/>
        <w:adjustRightInd w:val="0"/>
        <w:spacing w:after="0"/>
        <w:jc w:val="both"/>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sz w:val="20"/>
          <w:szCs w:val="20"/>
        </w:rPr>
      </w:pPr>
      <w:r w:rsidRPr="007A0169">
        <w:rPr>
          <w:rFonts w:ascii="Arial" w:hAnsi="Arial" w:cs="Arial"/>
          <w:bCs/>
          <w:sz w:val="20"/>
          <w:szCs w:val="20"/>
        </w:rPr>
        <w:t>Dátum:........................................</w:t>
      </w:r>
      <w:r w:rsidRPr="007A0169">
        <w:rPr>
          <w:rFonts w:ascii="Arial" w:hAnsi="Arial" w:cs="Arial"/>
          <w:sz w:val="20"/>
          <w:szCs w:val="20"/>
        </w:rPr>
        <w:t xml:space="preserve"> Podpis: ................................................</w:t>
      </w:r>
    </w:p>
    <w:p w:rsidR="00912B09" w:rsidRPr="007A0169" w:rsidRDefault="00912B09" w:rsidP="00912B09">
      <w:pPr>
        <w:autoSpaceDE w:val="0"/>
        <w:autoSpaceDN w:val="0"/>
        <w:adjustRightInd w:val="0"/>
        <w:spacing w:after="0"/>
        <w:rPr>
          <w:rFonts w:ascii="Arial" w:hAnsi="Arial" w:cs="Arial"/>
          <w:sz w:val="20"/>
          <w:szCs w:val="20"/>
        </w:rPr>
      </w:pPr>
    </w:p>
    <w:p w:rsidR="00912B09" w:rsidRPr="007A0169" w:rsidRDefault="00912B09" w:rsidP="00912B09">
      <w:pPr>
        <w:pStyle w:val="Odsekzoznamu"/>
        <w:numPr>
          <w:ilvl w:val="0"/>
          <w:numId w:val="15"/>
        </w:numPr>
        <w:tabs>
          <w:tab w:val="left" w:pos="426"/>
        </w:tabs>
        <w:spacing w:after="0"/>
        <w:ind w:left="0" w:firstLine="0"/>
        <w:jc w:val="both"/>
        <w:rPr>
          <w:rFonts w:ascii="Arial" w:hAnsi="Arial" w:cs="Arial"/>
          <w:sz w:val="20"/>
          <w:szCs w:val="20"/>
        </w:rPr>
      </w:pPr>
      <w:r w:rsidRPr="007A0169">
        <w:rPr>
          <w:rFonts w:ascii="Arial" w:hAnsi="Arial" w:cs="Arial"/>
          <w:bCs/>
          <w:sz w:val="20"/>
          <w:szCs w:val="20"/>
        </w:rPr>
        <w:t xml:space="preserve">rozpočtu a financovania </w:t>
      </w:r>
      <w:r w:rsidRPr="007A0169">
        <w:rPr>
          <w:rFonts w:ascii="Arial" w:hAnsi="Arial" w:cs="Arial"/>
          <w:b/>
          <w:bCs/>
          <w:sz w:val="20"/>
          <w:szCs w:val="20"/>
        </w:rPr>
        <w:t>je – nie je</w:t>
      </w:r>
      <w:r>
        <w:rPr>
          <w:rFonts w:ascii="Arial" w:hAnsi="Arial" w:cs="Arial"/>
          <w:bCs/>
          <w:sz w:val="20"/>
          <w:szCs w:val="20"/>
          <w:vertAlign w:val="superscript"/>
        </w:rPr>
        <w:t>9</w:t>
      </w:r>
      <w:r w:rsidRPr="007A0169">
        <w:rPr>
          <w:rFonts w:ascii="Arial" w:hAnsi="Arial" w:cs="Arial"/>
          <w:bCs/>
          <w:sz w:val="20"/>
          <w:szCs w:val="20"/>
        </w:rPr>
        <w:t xml:space="preserve"> v súlade </w:t>
      </w:r>
      <w:r w:rsidRPr="007A0169">
        <w:rPr>
          <w:rFonts w:ascii="Arial" w:hAnsi="Arial" w:cs="Arial"/>
          <w:sz w:val="20"/>
          <w:szCs w:val="20"/>
        </w:rPr>
        <w:t>so zák. č. 523/2004 Z. z. v znení neskorších predpisov a</w:t>
      </w:r>
      <w:r>
        <w:rPr>
          <w:rFonts w:ascii="Arial" w:hAnsi="Arial" w:cs="Arial"/>
          <w:sz w:val="20"/>
          <w:szCs w:val="20"/>
        </w:rPr>
        <w:t> </w:t>
      </w:r>
      <w:r w:rsidRPr="007A0169">
        <w:rPr>
          <w:rFonts w:ascii="Arial" w:hAnsi="Arial" w:cs="Arial"/>
          <w:sz w:val="20"/>
          <w:szCs w:val="20"/>
        </w:rPr>
        <w:t>so</w:t>
      </w:r>
      <w:r>
        <w:rPr>
          <w:rFonts w:ascii="Arial" w:hAnsi="Arial" w:cs="Arial"/>
          <w:sz w:val="20"/>
          <w:szCs w:val="20"/>
        </w:rPr>
        <w:t> </w:t>
      </w:r>
      <w:r w:rsidRPr="007A0169">
        <w:rPr>
          <w:rFonts w:ascii="Arial" w:hAnsi="Arial" w:cs="Arial"/>
          <w:sz w:val="20"/>
          <w:szCs w:val="20"/>
        </w:rPr>
        <w:t>schváleným plánom a rozpočtom UPJŠ/fakulty alebo rozpočtu projektu</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tabs>
          <w:tab w:val="left" w:pos="7088"/>
          <w:tab w:val="left" w:pos="14601"/>
        </w:tabs>
        <w:autoSpaceDE w:val="0"/>
        <w:autoSpaceDN w:val="0"/>
        <w:adjustRightInd w:val="0"/>
        <w:spacing w:after="0"/>
        <w:rPr>
          <w:rFonts w:ascii="Arial" w:hAnsi="Arial" w:cs="Arial"/>
          <w:bCs/>
          <w:sz w:val="20"/>
          <w:szCs w:val="20"/>
        </w:rPr>
      </w:pPr>
      <w:r w:rsidRPr="007A0169">
        <w:rPr>
          <w:rFonts w:ascii="Arial" w:hAnsi="Arial" w:cs="Arial"/>
          <w:bCs/>
          <w:sz w:val="20"/>
          <w:szCs w:val="20"/>
        </w:rPr>
        <w:t>Rozpočtová dispozícia/položka: ..............................................................................................</w:t>
      </w:r>
    </w:p>
    <w:p w:rsidR="00912B09" w:rsidRPr="007A0169" w:rsidRDefault="00912B09" w:rsidP="00912B09">
      <w:pPr>
        <w:tabs>
          <w:tab w:val="left" w:pos="7088"/>
          <w:tab w:val="left" w:pos="14601"/>
        </w:tabs>
        <w:autoSpaceDE w:val="0"/>
        <w:autoSpaceDN w:val="0"/>
        <w:adjustRightInd w:val="0"/>
        <w:spacing w:after="0"/>
        <w:jc w:val="both"/>
        <w:rPr>
          <w:rFonts w:ascii="Arial" w:hAnsi="Arial" w:cs="Arial"/>
          <w:sz w:val="20"/>
          <w:szCs w:val="20"/>
        </w:rPr>
      </w:pPr>
      <w:r w:rsidRPr="007A0169">
        <w:rPr>
          <w:rFonts w:ascii="Arial" w:hAnsi="Arial" w:cs="Arial"/>
          <w:sz w:val="20"/>
          <w:szCs w:val="20"/>
        </w:rPr>
        <w:t>Finančné prostriedky sú zabezpečené vo výške: ....................................................€ bez DPH</w:t>
      </w:r>
    </w:p>
    <w:p w:rsidR="00912B09" w:rsidRPr="007A0169" w:rsidRDefault="00912B09" w:rsidP="00912B09">
      <w:pPr>
        <w:tabs>
          <w:tab w:val="left" w:pos="7088"/>
          <w:tab w:val="left" w:pos="14601"/>
        </w:tabs>
        <w:autoSpaceDE w:val="0"/>
        <w:autoSpaceDN w:val="0"/>
        <w:adjustRightInd w:val="0"/>
        <w:spacing w:after="0"/>
        <w:jc w:val="both"/>
        <w:rPr>
          <w:rFonts w:ascii="Arial" w:hAnsi="Arial" w:cs="Arial"/>
          <w:b/>
          <w:sz w:val="20"/>
          <w:szCs w:val="20"/>
        </w:rPr>
      </w:pPr>
      <w:r w:rsidRPr="007A0169">
        <w:rPr>
          <w:rFonts w:ascii="Arial" w:hAnsi="Arial" w:cs="Arial"/>
          <w:sz w:val="20"/>
          <w:szCs w:val="20"/>
        </w:rPr>
        <w:t xml:space="preserve">a </w:t>
      </w:r>
      <w:r w:rsidRPr="007A0169">
        <w:rPr>
          <w:rFonts w:ascii="Arial" w:hAnsi="Arial" w:cs="Arial"/>
          <w:b/>
          <w:sz w:val="20"/>
          <w:szCs w:val="20"/>
        </w:rPr>
        <w:t>je – nie je</w:t>
      </w:r>
      <w:r>
        <w:rPr>
          <w:rFonts w:ascii="Arial" w:hAnsi="Arial" w:cs="Arial"/>
          <w:bCs/>
          <w:sz w:val="20"/>
          <w:szCs w:val="20"/>
          <w:vertAlign w:val="superscript"/>
        </w:rPr>
        <w:t>9</w:t>
      </w:r>
      <w:r w:rsidRPr="007A0169">
        <w:rPr>
          <w:rFonts w:ascii="Arial" w:hAnsi="Arial" w:cs="Arial"/>
          <w:b/>
          <w:sz w:val="20"/>
          <w:szCs w:val="20"/>
        </w:rPr>
        <w:t xml:space="preserve"> možné finančnú operáciu alebo jej časť vykonať, je – nie je možné vo finančnej operácii pokračovať, je – nie je potrebné vymáhať poskytnuté plnenie, ak sa finančná operácia alebo jej časť už vykonala</w:t>
      </w:r>
      <w:r w:rsidRPr="00D901D2">
        <w:rPr>
          <w:rFonts w:ascii="Arial" w:hAnsi="Arial" w:cs="Arial"/>
          <w:sz w:val="20"/>
          <w:szCs w:val="20"/>
          <w:vertAlign w:val="superscript"/>
        </w:rPr>
        <w:t>6</w:t>
      </w:r>
      <w:r w:rsidRPr="007A0169">
        <w:rPr>
          <w:rFonts w:ascii="Arial" w:hAnsi="Arial" w:cs="Arial"/>
          <w:b/>
          <w:sz w:val="20"/>
          <w:szCs w:val="20"/>
        </w:rPr>
        <w:t>.</w:t>
      </w: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r>
        <w:rPr>
          <w:rFonts w:ascii="Arial" w:hAnsi="Arial" w:cs="Arial"/>
          <w:sz w:val="20"/>
          <w:szCs w:val="20"/>
        </w:rPr>
        <w:t>Meno a priezvisko</w:t>
      </w:r>
      <w:r>
        <w:rPr>
          <w:rStyle w:val="Odkaznapoznmkupodiarou"/>
          <w:rFonts w:ascii="Arial" w:hAnsi="Arial" w:cs="Arial"/>
          <w:sz w:val="20"/>
          <w:szCs w:val="20"/>
        </w:rPr>
        <w:footnoteReference w:id="12"/>
      </w:r>
      <w:r w:rsidRPr="007A0169">
        <w:rPr>
          <w:rFonts w:ascii="Arial" w:hAnsi="Arial" w:cs="Arial"/>
          <w:sz w:val="20"/>
          <w:szCs w:val="20"/>
        </w:rPr>
        <w:t>:................................................................................</w:t>
      </w: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r w:rsidRPr="007A0169">
        <w:rPr>
          <w:rFonts w:ascii="Arial" w:hAnsi="Arial" w:cs="Arial"/>
          <w:sz w:val="20"/>
          <w:szCs w:val="20"/>
        </w:rPr>
        <w:t>Dátum:................................................   Podpis : ...................................</w:t>
      </w:r>
    </w:p>
    <w:p w:rsidR="00912B09" w:rsidRPr="007A0169" w:rsidRDefault="00912B09" w:rsidP="00912B09">
      <w:pPr>
        <w:tabs>
          <w:tab w:val="left" w:pos="7088"/>
          <w:tab w:val="left" w:pos="14601"/>
        </w:tabs>
        <w:autoSpaceDE w:val="0"/>
        <w:autoSpaceDN w:val="0"/>
        <w:adjustRightInd w:val="0"/>
        <w:spacing w:after="0"/>
        <w:rPr>
          <w:rFonts w:ascii="Arial" w:hAnsi="Arial" w:cs="Arial"/>
          <w:sz w:val="20"/>
          <w:szCs w:val="20"/>
        </w:rPr>
      </w:pPr>
    </w:p>
    <w:p w:rsidR="00912B09" w:rsidRPr="007A0169" w:rsidRDefault="00912B09" w:rsidP="00912B09">
      <w:pPr>
        <w:pStyle w:val="Odsekzoznamu"/>
        <w:numPr>
          <w:ilvl w:val="0"/>
          <w:numId w:val="15"/>
        </w:numPr>
        <w:tabs>
          <w:tab w:val="left" w:pos="284"/>
        </w:tabs>
        <w:spacing w:after="0"/>
        <w:ind w:left="0" w:firstLine="0"/>
        <w:jc w:val="both"/>
        <w:rPr>
          <w:rFonts w:ascii="Arial" w:hAnsi="Arial" w:cs="Arial"/>
          <w:b/>
          <w:sz w:val="20"/>
          <w:szCs w:val="20"/>
        </w:rPr>
      </w:pPr>
      <w:r w:rsidRPr="007A0169">
        <w:rPr>
          <w:rFonts w:ascii="Arial" w:hAnsi="Arial" w:cs="Arial"/>
          <w:bCs/>
          <w:sz w:val="20"/>
          <w:szCs w:val="20"/>
        </w:rPr>
        <w:t xml:space="preserve">verejného obstarávania </w:t>
      </w:r>
      <w:r w:rsidRPr="007A0169">
        <w:rPr>
          <w:rFonts w:ascii="Arial" w:hAnsi="Arial" w:cs="Arial"/>
          <w:b/>
          <w:bCs/>
          <w:sz w:val="20"/>
          <w:szCs w:val="20"/>
        </w:rPr>
        <w:t>je – nie je</w:t>
      </w:r>
      <w:r>
        <w:rPr>
          <w:rFonts w:ascii="Arial" w:hAnsi="Arial" w:cs="Arial"/>
          <w:bCs/>
          <w:sz w:val="20"/>
          <w:szCs w:val="20"/>
          <w:vertAlign w:val="superscript"/>
        </w:rPr>
        <w:t>9</w:t>
      </w:r>
      <w:r w:rsidRPr="007A0169">
        <w:rPr>
          <w:rFonts w:ascii="Arial" w:hAnsi="Arial" w:cs="Arial"/>
          <w:bCs/>
          <w:sz w:val="20"/>
          <w:szCs w:val="20"/>
        </w:rPr>
        <w:t xml:space="preserve"> v súlade so zákonom č. </w:t>
      </w:r>
      <w:r w:rsidRPr="007A0169">
        <w:rPr>
          <w:rFonts w:ascii="Arial" w:hAnsi="Arial" w:cs="Arial"/>
          <w:bCs/>
          <w:sz w:val="20"/>
          <w:szCs w:val="20"/>
          <w:lang w:eastAsia="cs-CZ"/>
        </w:rPr>
        <w:t>343/2015 Z. z. o verejnom obstarávaní a o zmene a doplnení niektorých zákonov v znení neskorších predpisov a smernicou na realizáciu verejného obstarávania v podmienkach Univerzity Pavla Jozefa Šafárika v Košiciach</w:t>
      </w:r>
      <w:r w:rsidRPr="007A0169">
        <w:rPr>
          <w:rFonts w:ascii="Arial" w:hAnsi="Arial" w:cs="Arial"/>
          <w:sz w:val="20"/>
          <w:szCs w:val="20"/>
          <w:lang w:eastAsia="cs-CZ"/>
        </w:rPr>
        <w:t xml:space="preserve"> v platnom znení </w:t>
      </w:r>
      <w:r w:rsidRPr="007A0169">
        <w:rPr>
          <w:rFonts w:ascii="Arial" w:hAnsi="Arial" w:cs="Arial"/>
          <w:sz w:val="20"/>
          <w:szCs w:val="20"/>
        </w:rPr>
        <w:t>a</w:t>
      </w:r>
    </w:p>
    <w:p w:rsidR="00912B09" w:rsidRPr="007A0169" w:rsidRDefault="00912B09" w:rsidP="00912B09">
      <w:pPr>
        <w:pStyle w:val="Odsekzoznamu"/>
        <w:tabs>
          <w:tab w:val="left" w:pos="284"/>
        </w:tabs>
        <w:spacing w:after="0"/>
        <w:ind w:left="0"/>
        <w:jc w:val="both"/>
        <w:rPr>
          <w:rFonts w:ascii="Arial" w:hAnsi="Arial" w:cs="Arial"/>
          <w:b/>
          <w:sz w:val="20"/>
          <w:szCs w:val="20"/>
        </w:rPr>
      </w:pPr>
      <w:r w:rsidRPr="007A0169">
        <w:rPr>
          <w:rFonts w:ascii="Arial" w:hAnsi="Arial" w:cs="Arial"/>
          <w:b/>
          <w:sz w:val="20"/>
          <w:szCs w:val="20"/>
        </w:rPr>
        <w:t>je – nie je možné finančnú operáciu alebo jej časť vykonať, je - nie je možné vo finančnej operácii</w:t>
      </w:r>
    </w:p>
    <w:p w:rsidR="00912B09" w:rsidRPr="007A0169" w:rsidRDefault="00912B09" w:rsidP="00912B09">
      <w:pPr>
        <w:pStyle w:val="Odsekzoznamu"/>
        <w:tabs>
          <w:tab w:val="left" w:pos="284"/>
        </w:tabs>
        <w:spacing w:after="0"/>
        <w:ind w:left="0"/>
        <w:jc w:val="both"/>
        <w:rPr>
          <w:rFonts w:ascii="Arial" w:hAnsi="Arial" w:cs="Arial"/>
          <w:b/>
          <w:sz w:val="20"/>
          <w:szCs w:val="20"/>
        </w:rPr>
      </w:pPr>
      <w:r w:rsidRPr="007A0169">
        <w:rPr>
          <w:rFonts w:ascii="Arial" w:hAnsi="Arial" w:cs="Arial"/>
          <w:b/>
          <w:sz w:val="20"/>
          <w:szCs w:val="20"/>
        </w:rPr>
        <w:t>pokračovať, je – nie je potrebné vymáhať poskytnuté plnenie, ak sa finančná operácia alebo jej časť už vykonala</w:t>
      </w:r>
      <w:r w:rsidRPr="00D901D2">
        <w:rPr>
          <w:rFonts w:ascii="Arial" w:hAnsi="Arial" w:cs="Arial"/>
          <w:sz w:val="20"/>
          <w:szCs w:val="20"/>
          <w:vertAlign w:val="superscript"/>
        </w:rPr>
        <w:t>6</w:t>
      </w:r>
      <w:r w:rsidRPr="007A0169">
        <w:rPr>
          <w:rFonts w:ascii="Arial" w:hAnsi="Arial" w:cs="Arial"/>
          <w:b/>
          <w:sz w:val="20"/>
          <w:szCs w:val="20"/>
        </w:rPr>
        <w:t>.</w:t>
      </w:r>
    </w:p>
    <w:p w:rsidR="00912B09" w:rsidRPr="007A0169" w:rsidRDefault="00912B09" w:rsidP="00912B09">
      <w:pPr>
        <w:pStyle w:val="Odsekzoznamu"/>
        <w:tabs>
          <w:tab w:val="left" w:pos="284"/>
        </w:tabs>
        <w:spacing w:after="0"/>
        <w:ind w:left="0"/>
        <w:jc w:val="both"/>
        <w:rPr>
          <w:rFonts w:ascii="Arial" w:hAnsi="Arial" w:cs="Arial"/>
          <w:sz w:val="20"/>
          <w:szCs w:val="20"/>
        </w:rPr>
      </w:pPr>
    </w:p>
    <w:p w:rsidR="00912B09" w:rsidRPr="007A0169" w:rsidRDefault="00912B09" w:rsidP="00912B09">
      <w:pPr>
        <w:pStyle w:val="Odsekzoznamu"/>
        <w:numPr>
          <w:ilvl w:val="0"/>
          <w:numId w:val="7"/>
        </w:numPr>
        <w:spacing w:after="0"/>
        <w:ind w:left="284" w:hanging="284"/>
        <w:rPr>
          <w:rFonts w:ascii="Arial" w:hAnsi="Arial" w:cs="Arial"/>
          <w:bCs/>
          <w:sz w:val="20"/>
          <w:szCs w:val="20"/>
        </w:rPr>
      </w:pPr>
      <w:r w:rsidRPr="007A0169">
        <w:rPr>
          <w:rFonts w:ascii="Arial" w:hAnsi="Arial" w:cs="Arial"/>
          <w:sz w:val="20"/>
          <w:szCs w:val="20"/>
        </w:rPr>
        <w:t>zodpovedný zamestnanec za verejné obstarávanie</w:t>
      </w:r>
      <w:r>
        <w:rPr>
          <w:rStyle w:val="Odkaznapoznmkupodiarou"/>
          <w:rFonts w:ascii="Arial" w:hAnsi="Arial" w:cs="Arial"/>
          <w:sz w:val="20"/>
          <w:szCs w:val="20"/>
        </w:rPr>
        <w:footnoteReference w:id="13"/>
      </w:r>
      <w:r w:rsidRPr="007A0169">
        <w:rPr>
          <w:rFonts w:ascii="Arial" w:hAnsi="Arial" w:cs="Arial"/>
          <w:sz w:val="20"/>
          <w:szCs w:val="20"/>
        </w:rPr>
        <w:t>:</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bCs/>
          <w:sz w:val="20"/>
          <w:szCs w:val="20"/>
        </w:rPr>
      </w:pPr>
      <w:r w:rsidRPr="007A0169">
        <w:rPr>
          <w:rFonts w:ascii="Arial" w:hAnsi="Arial" w:cs="Arial"/>
          <w:bCs/>
          <w:sz w:val="20"/>
          <w:szCs w:val="20"/>
        </w:rPr>
        <w:t>Meno a priezvisko: ......................................................................................</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sz w:val="20"/>
          <w:szCs w:val="20"/>
        </w:rPr>
      </w:pPr>
      <w:r w:rsidRPr="007A0169">
        <w:rPr>
          <w:rFonts w:ascii="Arial" w:hAnsi="Arial" w:cs="Arial"/>
          <w:bCs/>
          <w:sz w:val="20"/>
          <w:szCs w:val="20"/>
        </w:rPr>
        <w:t>Dátum: ...........................................</w:t>
      </w:r>
      <w:r w:rsidRPr="007A0169">
        <w:rPr>
          <w:rFonts w:ascii="Arial" w:hAnsi="Arial" w:cs="Arial"/>
          <w:sz w:val="20"/>
          <w:szCs w:val="20"/>
        </w:rPr>
        <w:t xml:space="preserve"> Podpis: ................................................</w:t>
      </w:r>
    </w:p>
    <w:p w:rsidR="00912B09" w:rsidRPr="007A0169" w:rsidRDefault="00912B09" w:rsidP="00912B09">
      <w:pPr>
        <w:autoSpaceDE w:val="0"/>
        <w:autoSpaceDN w:val="0"/>
        <w:adjustRightInd w:val="0"/>
        <w:spacing w:after="0"/>
        <w:rPr>
          <w:rFonts w:ascii="Arial" w:hAnsi="Arial" w:cs="Arial"/>
          <w:sz w:val="20"/>
          <w:szCs w:val="20"/>
        </w:rPr>
      </w:pPr>
    </w:p>
    <w:p w:rsidR="00912B09" w:rsidRPr="007A0169" w:rsidRDefault="00912B09" w:rsidP="00912B09">
      <w:pPr>
        <w:autoSpaceDE w:val="0"/>
        <w:autoSpaceDN w:val="0"/>
        <w:adjustRightInd w:val="0"/>
        <w:spacing w:after="0"/>
        <w:rPr>
          <w:rFonts w:ascii="Arial" w:hAnsi="Arial" w:cs="Arial"/>
          <w:b/>
          <w:bCs/>
          <w:sz w:val="20"/>
          <w:szCs w:val="20"/>
        </w:rPr>
      </w:pPr>
    </w:p>
    <w:p w:rsidR="00912B09" w:rsidRPr="007A0169" w:rsidRDefault="00912B09" w:rsidP="00912B09">
      <w:pPr>
        <w:pStyle w:val="Odsekzoznamu"/>
        <w:numPr>
          <w:ilvl w:val="0"/>
          <w:numId w:val="7"/>
        </w:numPr>
        <w:autoSpaceDE w:val="0"/>
        <w:autoSpaceDN w:val="0"/>
        <w:adjustRightInd w:val="0"/>
        <w:spacing w:after="0"/>
        <w:ind w:left="284" w:hanging="284"/>
        <w:rPr>
          <w:rFonts w:ascii="Arial" w:hAnsi="Arial" w:cs="Arial"/>
          <w:color w:val="000000"/>
          <w:sz w:val="20"/>
          <w:szCs w:val="20"/>
        </w:rPr>
      </w:pPr>
      <w:r w:rsidRPr="007A0169">
        <w:rPr>
          <w:rFonts w:ascii="Arial" w:hAnsi="Arial" w:cs="Arial"/>
          <w:bCs/>
          <w:sz w:val="20"/>
          <w:szCs w:val="20"/>
        </w:rPr>
        <w:t>v</w:t>
      </w:r>
      <w:r w:rsidRPr="007A0169">
        <w:rPr>
          <w:rFonts w:ascii="Arial" w:hAnsi="Arial" w:cs="Arial"/>
          <w:color w:val="000000"/>
          <w:sz w:val="20"/>
          <w:szCs w:val="20"/>
        </w:rPr>
        <w:t>edúci zamestnanec za verejné obstarávanie</w:t>
      </w:r>
      <w:r>
        <w:rPr>
          <w:rStyle w:val="Odkaznapoznmkupodiarou"/>
          <w:rFonts w:ascii="Arial" w:hAnsi="Arial" w:cs="Arial"/>
          <w:color w:val="000000"/>
          <w:sz w:val="20"/>
          <w:szCs w:val="20"/>
        </w:rPr>
        <w:footnoteReference w:id="14"/>
      </w:r>
      <w:r w:rsidRPr="007A0169">
        <w:rPr>
          <w:rFonts w:ascii="Arial" w:hAnsi="Arial" w:cs="Arial"/>
          <w:color w:val="000000"/>
          <w:sz w:val="20"/>
          <w:szCs w:val="20"/>
        </w:rPr>
        <w:t>:</w:t>
      </w:r>
    </w:p>
    <w:p w:rsidR="00912B09" w:rsidRPr="007A0169" w:rsidRDefault="00912B09" w:rsidP="00912B09">
      <w:pPr>
        <w:autoSpaceDE w:val="0"/>
        <w:autoSpaceDN w:val="0"/>
        <w:adjustRightInd w:val="0"/>
        <w:spacing w:after="0"/>
        <w:rPr>
          <w:rFonts w:ascii="Arial" w:hAnsi="Arial" w:cs="Arial"/>
          <w:b/>
          <w:color w:val="000000"/>
          <w:sz w:val="20"/>
          <w:szCs w:val="20"/>
        </w:rPr>
      </w:pPr>
    </w:p>
    <w:p w:rsidR="00912B09" w:rsidRPr="007A0169" w:rsidRDefault="00912B09" w:rsidP="00912B09">
      <w:pPr>
        <w:autoSpaceDE w:val="0"/>
        <w:autoSpaceDN w:val="0"/>
        <w:adjustRightInd w:val="0"/>
        <w:spacing w:after="0"/>
        <w:rPr>
          <w:rFonts w:ascii="Arial" w:hAnsi="Arial" w:cs="Arial"/>
          <w:bCs/>
          <w:sz w:val="20"/>
          <w:szCs w:val="20"/>
        </w:rPr>
      </w:pPr>
      <w:r w:rsidRPr="007A0169">
        <w:rPr>
          <w:rFonts w:ascii="Arial" w:hAnsi="Arial" w:cs="Arial"/>
          <w:bCs/>
          <w:sz w:val="20"/>
          <w:szCs w:val="20"/>
        </w:rPr>
        <w:t>Meno a priezvisko: ......................................................................................</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sz w:val="20"/>
          <w:szCs w:val="20"/>
        </w:rPr>
      </w:pPr>
      <w:r w:rsidRPr="007A0169">
        <w:rPr>
          <w:rFonts w:ascii="Arial" w:hAnsi="Arial" w:cs="Arial"/>
          <w:bCs/>
          <w:sz w:val="20"/>
          <w:szCs w:val="20"/>
        </w:rPr>
        <w:t>Dátum: ...........................................</w:t>
      </w:r>
      <w:r w:rsidRPr="007A0169">
        <w:rPr>
          <w:rFonts w:ascii="Arial" w:hAnsi="Arial" w:cs="Arial"/>
          <w:sz w:val="20"/>
          <w:szCs w:val="20"/>
        </w:rPr>
        <w:t xml:space="preserve"> Podpis: ................................................</w:t>
      </w:r>
    </w:p>
    <w:p w:rsidR="00912B09" w:rsidRPr="007A0169" w:rsidRDefault="00912B09" w:rsidP="00912B09">
      <w:pPr>
        <w:autoSpaceDE w:val="0"/>
        <w:autoSpaceDN w:val="0"/>
        <w:adjustRightInd w:val="0"/>
        <w:spacing w:after="0"/>
        <w:rPr>
          <w:rFonts w:ascii="Arial" w:hAnsi="Arial" w:cs="Arial"/>
          <w:b/>
          <w:color w:val="000000"/>
          <w:sz w:val="20"/>
          <w:szCs w:val="20"/>
        </w:rPr>
      </w:pPr>
    </w:p>
    <w:p w:rsidR="00912B09" w:rsidRPr="007A0169" w:rsidRDefault="00912B09" w:rsidP="00912B09">
      <w:pPr>
        <w:pStyle w:val="Odsekzoznamu"/>
        <w:keepNext/>
        <w:numPr>
          <w:ilvl w:val="0"/>
          <w:numId w:val="15"/>
        </w:numPr>
        <w:tabs>
          <w:tab w:val="left" w:pos="284"/>
        </w:tabs>
        <w:spacing w:after="0"/>
        <w:ind w:left="0" w:firstLine="0"/>
        <w:jc w:val="both"/>
        <w:rPr>
          <w:rFonts w:ascii="Arial" w:hAnsi="Arial" w:cs="Arial"/>
          <w:b/>
          <w:color w:val="000000"/>
          <w:sz w:val="20"/>
          <w:szCs w:val="20"/>
        </w:rPr>
      </w:pPr>
      <w:r w:rsidRPr="007A0169">
        <w:rPr>
          <w:rFonts w:ascii="Arial" w:hAnsi="Arial" w:cs="Arial"/>
          <w:b/>
          <w:bCs/>
          <w:sz w:val="20"/>
          <w:szCs w:val="20"/>
        </w:rPr>
        <w:t>je – nie je</w:t>
      </w:r>
      <w:r>
        <w:rPr>
          <w:rFonts w:ascii="Arial" w:hAnsi="Arial" w:cs="Arial"/>
          <w:bCs/>
          <w:sz w:val="20"/>
          <w:szCs w:val="20"/>
          <w:vertAlign w:val="superscript"/>
        </w:rPr>
        <w:t>9</w:t>
      </w:r>
      <w:r w:rsidRPr="007A0169">
        <w:rPr>
          <w:rFonts w:ascii="Arial" w:hAnsi="Arial" w:cs="Arial"/>
          <w:bCs/>
          <w:sz w:val="20"/>
          <w:szCs w:val="20"/>
        </w:rPr>
        <w:t xml:space="preserve"> v súlade so skutočnosťami uvedenými v bode 1 – 3 tejto základnej finančnej kontroly a</w:t>
      </w:r>
    </w:p>
    <w:p w:rsidR="00912B09" w:rsidRPr="007A0169" w:rsidRDefault="00912B09" w:rsidP="00912B09">
      <w:pPr>
        <w:pStyle w:val="Odsekzoznamu"/>
        <w:tabs>
          <w:tab w:val="left" w:pos="284"/>
        </w:tabs>
        <w:spacing w:after="0"/>
        <w:ind w:left="0"/>
        <w:jc w:val="both"/>
        <w:rPr>
          <w:rFonts w:ascii="Arial" w:hAnsi="Arial" w:cs="Arial"/>
          <w:b/>
          <w:color w:val="000000"/>
          <w:sz w:val="20"/>
          <w:szCs w:val="20"/>
        </w:rPr>
      </w:pPr>
      <w:r w:rsidRPr="007A0169">
        <w:rPr>
          <w:rFonts w:ascii="Arial" w:hAnsi="Arial" w:cs="Arial"/>
          <w:b/>
          <w:sz w:val="20"/>
          <w:szCs w:val="20"/>
        </w:rPr>
        <w:t>je – nie je možné finančnú operáciu alebo jej časť vykonať, je - nie je možné vo finančnej operácii pokračovať, je – nie je potrebné vymáhať poskytnuté plnenie, ak sa finančná operácia alebo jej časť už vykonala</w:t>
      </w:r>
      <w:r w:rsidRPr="00D901D2">
        <w:rPr>
          <w:rFonts w:ascii="Arial" w:hAnsi="Arial" w:cs="Arial"/>
          <w:sz w:val="20"/>
          <w:szCs w:val="20"/>
          <w:vertAlign w:val="superscript"/>
        </w:rPr>
        <w:t>6</w:t>
      </w:r>
      <w:r w:rsidRPr="007A0169">
        <w:rPr>
          <w:rFonts w:ascii="Arial" w:hAnsi="Arial" w:cs="Arial"/>
          <w:sz w:val="20"/>
          <w:szCs w:val="20"/>
        </w:rPr>
        <w:t>.</w:t>
      </w:r>
    </w:p>
    <w:p w:rsidR="00912B09" w:rsidRPr="007A0169" w:rsidRDefault="00912B09" w:rsidP="00912B09">
      <w:pPr>
        <w:pStyle w:val="Odsekzoznamu"/>
        <w:tabs>
          <w:tab w:val="left" w:pos="284"/>
        </w:tabs>
        <w:spacing w:after="0"/>
        <w:ind w:left="0"/>
        <w:jc w:val="both"/>
        <w:rPr>
          <w:rFonts w:ascii="Arial" w:hAnsi="Arial" w:cs="Arial"/>
          <w:b/>
          <w:color w:val="000000"/>
          <w:sz w:val="20"/>
          <w:szCs w:val="20"/>
        </w:rPr>
      </w:pPr>
    </w:p>
    <w:p w:rsidR="00912B09" w:rsidRPr="007A0169" w:rsidRDefault="00912B09" w:rsidP="00912B09">
      <w:pPr>
        <w:autoSpaceDE w:val="0"/>
        <w:autoSpaceDN w:val="0"/>
        <w:adjustRightInd w:val="0"/>
        <w:spacing w:after="0"/>
        <w:rPr>
          <w:rFonts w:ascii="Arial" w:hAnsi="Arial" w:cs="Arial"/>
          <w:bCs/>
          <w:sz w:val="20"/>
          <w:szCs w:val="20"/>
        </w:rPr>
      </w:pPr>
      <w:r>
        <w:rPr>
          <w:rFonts w:ascii="Arial" w:hAnsi="Arial" w:cs="Arial"/>
          <w:bCs/>
          <w:sz w:val="20"/>
          <w:szCs w:val="20"/>
        </w:rPr>
        <w:t>vedúci zamestnanec</w:t>
      </w:r>
      <w:r>
        <w:rPr>
          <w:rStyle w:val="Odkaznapoznmkupodiarou"/>
          <w:rFonts w:ascii="Arial" w:hAnsi="Arial" w:cs="Arial"/>
          <w:bCs/>
          <w:sz w:val="20"/>
          <w:szCs w:val="20"/>
        </w:rPr>
        <w:footnoteReference w:id="15"/>
      </w:r>
      <w:r w:rsidRPr="007A0169">
        <w:rPr>
          <w:rFonts w:ascii="Arial" w:hAnsi="Arial" w:cs="Arial"/>
          <w:bCs/>
          <w:sz w:val="20"/>
          <w:szCs w:val="20"/>
        </w:rPr>
        <w:t>:</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bCs/>
          <w:sz w:val="20"/>
          <w:szCs w:val="20"/>
        </w:rPr>
      </w:pPr>
      <w:r w:rsidRPr="007A0169">
        <w:rPr>
          <w:rFonts w:ascii="Arial" w:hAnsi="Arial" w:cs="Arial"/>
          <w:bCs/>
          <w:sz w:val="20"/>
          <w:szCs w:val="20"/>
        </w:rPr>
        <w:t>Meno a priezvisko: .....................................................................................</w:t>
      </w:r>
    </w:p>
    <w:p w:rsidR="00912B09" w:rsidRPr="007A0169" w:rsidRDefault="00912B09" w:rsidP="00912B09">
      <w:pPr>
        <w:autoSpaceDE w:val="0"/>
        <w:autoSpaceDN w:val="0"/>
        <w:adjustRightInd w:val="0"/>
        <w:spacing w:after="0"/>
        <w:rPr>
          <w:rFonts w:ascii="Arial" w:hAnsi="Arial" w:cs="Arial"/>
          <w:bCs/>
          <w:sz w:val="20"/>
          <w:szCs w:val="20"/>
        </w:rPr>
      </w:pPr>
    </w:p>
    <w:p w:rsidR="00912B09" w:rsidRPr="007A0169" w:rsidRDefault="00912B09" w:rsidP="00912B09">
      <w:pPr>
        <w:autoSpaceDE w:val="0"/>
        <w:autoSpaceDN w:val="0"/>
        <w:adjustRightInd w:val="0"/>
        <w:spacing w:after="0"/>
        <w:rPr>
          <w:rFonts w:ascii="Arial" w:hAnsi="Arial" w:cs="Arial"/>
        </w:rPr>
      </w:pPr>
      <w:r w:rsidRPr="007A0169">
        <w:rPr>
          <w:rFonts w:ascii="Arial" w:hAnsi="Arial" w:cs="Arial"/>
          <w:bCs/>
          <w:sz w:val="20"/>
          <w:szCs w:val="20"/>
        </w:rPr>
        <w:t>Dátum: ...........................................</w:t>
      </w:r>
      <w:r w:rsidRPr="007A0169">
        <w:rPr>
          <w:rFonts w:ascii="Arial" w:hAnsi="Arial" w:cs="Arial"/>
          <w:sz w:val="20"/>
          <w:szCs w:val="20"/>
        </w:rPr>
        <w:t xml:space="preserve"> Podpis: ...............................................</w:t>
      </w:r>
    </w:p>
    <w:p w:rsidR="00517567" w:rsidRPr="00517567" w:rsidRDefault="00517567" w:rsidP="00517567">
      <w:pPr>
        <w:pStyle w:val="Odsekzoznamu"/>
        <w:spacing w:after="0" w:line="240" w:lineRule="auto"/>
        <w:ind w:left="1352" w:firstLine="64"/>
        <w:rPr>
          <w:rFonts w:ascii="Arial" w:hAnsi="Arial" w:cs="Arial"/>
          <w:b/>
          <w:lang w:eastAsia="cs-CZ"/>
        </w:rPr>
      </w:pPr>
    </w:p>
    <w:p w:rsidR="00BF6625" w:rsidRPr="00BC420A" w:rsidRDefault="00BF6625" w:rsidP="00590941">
      <w:pPr>
        <w:autoSpaceDE w:val="0"/>
        <w:autoSpaceDN w:val="0"/>
        <w:adjustRightInd w:val="0"/>
        <w:spacing w:after="0"/>
      </w:pPr>
    </w:p>
    <w:sectPr w:rsidR="00BF6625" w:rsidRPr="00BC420A" w:rsidSect="00D509E0">
      <w:footerReference w:type="even" r:id="rId9"/>
      <w:footerReference w:type="default" r:id="rId10"/>
      <w:footerReference w:type="first" r:id="rId11"/>
      <w:pgSz w:w="11906" w:h="16838" w:code="9"/>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B04" w:rsidRDefault="00833B04" w:rsidP="008B017C">
      <w:pPr>
        <w:spacing w:after="0" w:line="240" w:lineRule="auto"/>
      </w:pPr>
      <w:r>
        <w:separator/>
      </w:r>
    </w:p>
  </w:endnote>
  <w:endnote w:type="continuationSeparator" w:id="0">
    <w:p w:rsidR="00833B04" w:rsidRDefault="00833B04" w:rsidP="008B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0A" w:rsidRPr="00144988" w:rsidRDefault="00BC420A">
    <w:pPr>
      <w:pStyle w:val="Pta"/>
      <w:rPr>
        <w:sz w:val="16"/>
        <w:szCs w:val="16"/>
      </w:rPr>
    </w:pPr>
    <w:r>
      <w:tab/>
    </w:r>
    <w:r>
      <w:tab/>
    </w:r>
    <w:r>
      <w:tab/>
    </w:r>
    <w:r>
      <w:tab/>
    </w:r>
    <w:r>
      <w:rPr>
        <w:sz w:val="16"/>
        <w:szCs w:val="16"/>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0A" w:rsidRDefault="00BC420A">
    <w:pPr>
      <w:pStyle w:val="Pta"/>
      <w:jc w:val="right"/>
      <w:rPr>
        <w:sz w:val="16"/>
        <w:szCs w:val="16"/>
      </w:rPr>
    </w:pPr>
  </w:p>
  <w:p w:rsidR="00BC420A" w:rsidRPr="00144988" w:rsidRDefault="00BC420A">
    <w:pPr>
      <w:pStyle w:val="Pta"/>
      <w:jc w:val="right"/>
      <w:rPr>
        <w:sz w:val="16"/>
        <w:szCs w:val="16"/>
      </w:rPr>
    </w:pPr>
  </w:p>
  <w:p w:rsidR="00BC420A" w:rsidRPr="00144988" w:rsidRDefault="00BC420A">
    <w:pPr>
      <w:pStyle w:val="Pta"/>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20A" w:rsidRDefault="00BC420A">
    <w:pPr>
      <w:pStyle w:val="Pta"/>
      <w:jc w:val="right"/>
    </w:pPr>
    <w:r>
      <w:t xml:space="preserve"> </w:t>
    </w:r>
  </w:p>
  <w:p w:rsidR="00BC420A" w:rsidRDefault="00BC420A" w:rsidP="008344A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B04" w:rsidRDefault="00833B04" w:rsidP="008B017C">
      <w:pPr>
        <w:spacing w:after="0" w:line="240" w:lineRule="auto"/>
      </w:pPr>
      <w:r>
        <w:separator/>
      </w:r>
    </w:p>
  </w:footnote>
  <w:footnote w:type="continuationSeparator" w:id="0">
    <w:p w:rsidR="00833B04" w:rsidRDefault="00833B04" w:rsidP="008B017C">
      <w:pPr>
        <w:spacing w:after="0" w:line="240" w:lineRule="auto"/>
      </w:pPr>
      <w:r>
        <w:continuationSeparator/>
      </w:r>
    </w:p>
  </w:footnote>
  <w:footnote w:id="1">
    <w:p w:rsidR="00DE2416" w:rsidRPr="00AB0F4F" w:rsidRDefault="00DE2416" w:rsidP="008B6A20">
      <w:pPr>
        <w:pStyle w:val="Zkladntext"/>
        <w:spacing w:after="0" w:line="240" w:lineRule="auto"/>
        <w:jc w:val="both"/>
        <w:rPr>
          <w:rFonts w:ascii="Arial" w:hAnsi="Arial" w:cs="Arial"/>
          <w:sz w:val="18"/>
          <w:szCs w:val="18"/>
        </w:rPr>
      </w:pPr>
      <w:r w:rsidRPr="00AB0F4F">
        <w:rPr>
          <w:rFonts w:ascii="Arial" w:hAnsi="Arial" w:cs="Arial"/>
          <w:sz w:val="18"/>
          <w:szCs w:val="18"/>
        </w:rPr>
        <w:footnoteRef/>
      </w:r>
      <w:r w:rsidRPr="00AB0F4F">
        <w:rPr>
          <w:rFonts w:ascii="Arial" w:hAnsi="Arial" w:cs="Arial"/>
          <w:sz w:val="18"/>
          <w:szCs w:val="18"/>
        </w:rPr>
        <w:t xml:space="preserve"> </w:t>
      </w:r>
      <w:r w:rsidR="00FC4334">
        <w:rPr>
          <w:rFonts w:ascii="Arial" w:hAnsi="Arial" w:cs="Arial"/>
          <w:sz w:val="18"/>
          <w:szCs w:val="18"/>
        </w:rPr>
        <w:t>Odporúčanie:</w:t>
      </w:r>
      <w:r w:rsidR="00AB0F4F" w:rsidRPr="00AB0F4F">
        <w:rPr>
          <w:rFonts w:ascii="Arial" w:hAnsi="Arial" w:cs="Arial"/>
          <w:sz w:val="18"/>
          <w:szCs w:val="18"/>
        </w:rPr>
        <w:t xml:space="preserve"> </w:t>
      </w:r>
      <w:r w:rsidRPr="00AB0F4F">
        <w:rPr>
          <w:rFonts w:ascii="Arial" w:hAnsi="Arial" w:cs="Arial"/>
          <w:sz w:val="18"/>
          <w:szCs w:val="18"/>
        </w:rPr>
        <w:t>overiť aktuálnosť ponuky e-mailom</w:t>
      </w:r>
      <w:r w:rsidR="00C1336F" w:rsidRPr="00AB0F4F">
        <w:rPr>
          <w:rFonts w:ascii="Arial" w:hAnsi="Arial" w:cs="Arial"/>
          <w:sz w:val="18"/>
          <w:szCs w:val="18"/>
        </w:rPr>
        <w:t>.</w:t>
      </w:r>
    </w:p>
  </w:footnote>
  <w:footnote w:id="2">
    <w:p w:rsidR="006B032B" w:rsidRPr="00AB0F4F" w:rsidRDefault="006B032B" w:rsidP="00376729">
      <w:pPr>
        <w:pStyle w:val="Zkladntext"/>
        <w:spacing w:after="0" w:line="240" w:lineRule="auto"/>
        <w:jc w:val="both"/>
        <w:rPr>
          <w:rFonts w:ascii="Arial" w:hAnsi="Arial" w:cs="Arial"/>
          <w:sz w:val="18"/>
          <w:szCs w:val="18"/>
        </w:rPr>
      </w:pPr>
      <w:r w:rsidRPr="00AB0F4F">
        <w:rPr>
          <w:rFonts w:ascii="Arial" w:hAnsi="Arial" w:cs="Arial"/>
          <w:sz w:val="18"/>
          <w:szCs w:val="18"/>
        </w:rPr>
        <w:footnoteRef/>
      </w:r>
      <w:r w:rsidR="00C1336F" w:rsidRPr="00AB0F4F">
        <w:rPr>
          <w:rFonts w:ascii="Arial" w:hAnsi="Arial" w:cs="Arial"/>
          <w:sz w:val="18"/>
          <w:szCs w:val="18"/>
        </w:rPr>
        <w:t xml:space="preserve"> Ž</w:t>
      </w:r>
      <w:r w:rsidRPr="00AB0F4F">
        <w:rPr>
          <w:rFonts w:ascii="Arial" w:hAnsi="Arial" w:cs="Arial"/>
          <w:sz w:val="18"/>
          <w:szCs w:val="18"/>
        </w:rPr>
        <w:t>iadateľ zreali</w:t>
      </w:r>
      <w:r w:rsidR="0063720F" w:rsidRPr="00AB0F4F">
        <w:rPr>
          <w:rFonts w:ascii="Arial" w:hAnsi="Arial" w:cs="Arial"/>
          <w:sz w:val="18"/>
          <w:szCs w:val="18"/>
        </w:rPr>
        <w:t xml:space="preserve">zuje prieskum </w:t>
      </w:r>
      <w:r w:rsidR="00D32357" w:rsidRPr="00AB0F4F">
        <w:rPr>
          <w:rFonts w:ascii="Arial" w:hAnsi="Arial" w:cs="Arial"/>
          <w:sz w:val="18"/>
          <w:szCs w:val="18"/>
        </w:rPr>
        <w:t>v súlade s</w:t>
      </w:r>
      <w:r w:rsidR="000E1123" w:rsidRPr="00AB0F4F">
        <w:rPr>
          <w:rFonts w:ascii="Arial" w:hAnsi="Arial" w:cs="Arial"/>
          <w:sz w:val="18"/>
          <w:szCs w:val="18"/>
        </w:rPr>
        <w:t> aktuálnou Smernicou</w:t>
      </w:r>
      <w:r w:rsidRPr="00AB0F4F">
        <w:rPr>
          <w:rFonts w:ascii="Arial" w:hAnsi="Arial" w:cs="Arial"/>
          <w:sz w:val="18"/>
          <w:szCs w:val="18"/>
        </w:rPr>
        <w:t>. Výsledok prieskumu trhu pri stanovovaní PHZ je podkladom pre</w:t>
      </w:r>
      <w:r w:rsidR="00E1350C" w:rsidRPr="00AB0F4F">
        <w:rPr>
          <w:rFonts w:ascii="Arial" w:hAnsi="Arial" w:cs="Arial"/>
          <w:sz w:val="18"/>
          <w:szCs w:val="18"/>
        </w:rPr>
        <w:t> </w:t>
      </w:r>
      <w:r w:rsidRPr="00AB0F4F">
        <w:rPr>
          <w:rFonts w:ascii="Arial" w:hAnsi="Arial" w:cs="Arial"/>
          <w:sz w:val="18"/>
          <w:szCs w:val="18"/>
        </w:rPr>
        <w:t xml:space="preserve">výpočet PHZ, avšak môže byť podkladom aj pre zákazku s nízkou hodnotou, ak sa na základe poskytnutých informácií potvrdí PHZ zodpovedajúca zákazke s nízkou hodnotou. </w:t>
      </w:r>
    </w:p>
  </w:footnote>
  <w:footnote w:id="3">
    <w:p w:rsidR="000C435D" w:rsidRPr="00AB0F4F" w:rsidRDefault="000C435D">
      <w:pPr>
        <w:pStyle w:val="Textpoznmkypodiarou"/>
        <w:rPr>
          <w:rFonts w:ascii="Arial" w:hAnsi="Arial" w:cs="Arial"/>
          <w:lang w:val="sk-SK"/>
        </w:rPr>
      </w:pPr>
      <w:r w:rsidRPr="00AB0F4F">
        <w:rPr>
          <w:rFonts w:ascii="Arial" w:eastAsiaTheme="minorEastAsia" w:hAnsi="Arial" w:cs="Arial"/>
          <w:sz w:val="18"/>
          <w:szCs w:val="18"/>
          <w:lang w:val="sk-SK"/>
        </w:rPr>
        <w:footnoteRef/>
      </w:r>
      <w:r w:rsidRPr="00AB0F4F">
        <w:rPr>
          <w:rFonts w:ascii="Arial" w:eastAsiaTheme="minorEastAsia" w:hAnsi="Arial" w:cs="Arial"/>
          <w:sz w:val="18"/>
          <w:szCs w:val="18"/>
          <w:lang w:val="sk-SK"/>
        </w:rPr>
        <w:t xml:space="preserve"> Výzvu na predkladanie cenových ponúk je potrebné zaslať minimálne trom potenciálnym záujemcom. Jedna cenová ponuka</w:t>
      </w:r>
      <w:r w:rsidR="00F93871" w:rsidRPr="00AB0F4F">
        <w:rPr>
          <w:rFonts w:ascii="Arial" w:eastAsiaTheme="minorEastAsia" w:hAnsi="Arial" w:cs="Arial"/>
          <w:sz w:val="18"/>
          <w:szCs w:val="18"/>
          <w:lang w:val="sk-SK"/>
        </w:rPr>
        <w:t>, pri bežne dostupnom predmete zákazky,</w:t>
      </w:r>
      <w:r w:rsidRPr="00AB0F4F">
        <w:rPr>
          <w:rFonts w:ascii="Arial" w:eastAsiaTheme="minorEastAsia" w:hAnsi="Arial" w:cs="Arial"/>
          <w:sz w:val="18"/>
          <w:szCs w:val="18"/>
          <w:lang w:val="sk-SK"/>
        </w:rPr>
        <w:t xml:space="preserve"> bude akceptovaná v prípade, ak požiadavka bude realizovaná cez EKS</w:t>
      </w:r>
      <w:r w:rsidR="00F93871" w:rsidRPr="00AB0F4F">
        <w:rPr>
          <w:rFonts w:ascii="Arial" w:eastAsiaTheme="minorEastAsia" w:hAnsi="Arial" w:cs="Arial"/>
          <w:sz w:val="18"/>
          <w:szCs w:val="18"/>
          <w:lang w:val="sk-SK"/>
        </w:rPr>
        <w:t>.</w:t>
      </w:r>
    </w:p>
  </w:footnote>
  <w:footnote w:id="4">
    <w:p w:rsidR="00501279" w:rsidRPr="00AB0F4F" w:rsidRDefault="00501279" w:rsidP="008B6A20">
      <w:pPr>
        <w:pStyle w:val="Zkladntext"/>
        <w:spacing w:after="0" w:line="240" w:lineRule="auto"/>
        <w:jc w:val="both"/>
        <w:rPr>
          <w:rFonts w:ascii="Arial" w:hAnsi="Arial" w:cs="Arial"/>
          <w:sz w:val="18"/>
          <w:szCs w:val="18"/>
        </w:rPr>
      </w:pPr>
      <w:r w:rsidRPr="00AB0F4F">
        <w:rPr>
          <w:rFonts w:ascii="Arial" w:hAnsi="Arial" w:cs="Arial"/>
          <w:sz w:val="18"/>
          <w:szCs w:val="18"/>
        </w:rPr>
        <w:footnoteRef/>
      </w:r>
      <w:r w:rsidRPr="00AB0F4F">
        <w:rPr>
          <w:rFonts w:ascii="Arial" w:hAnsi="Arial" w:cs="Arial"/>
          <w:sz w:val="18"/>
          <w:szCs w:val="18"/>
        </w:rPr>
        <w:t xml:space="preserve"> </w:t>
      </w:r>
      <w:r w:rsidR="000C5487">
        <w:rPr>
          <w:rFonts w:ascii="Arial" w:hAnsi="Arial" w:cs="Arial"/>
          <w:sz w:val="18"/>
          <w:szCs w:val="18"/>
        </w:rPr>
        <w:t xml:space="preserve">Odporúčanie: PHZ stanovená na základe priemeru ponúk. </w:t>
      </w:r>
      <w:r w:rsidRPr="00AB0F4F">
        <w:rPr>
          <w:rFonts w:ascii="Arial" w:hAnsi="Arial" w:cs="Arial"/>
          <w:sz w:val="18"/>
          <w:szCs w:val="18"/>
        </w:rPr>
        <w:t xml:space="preserve">Započítava sa hodnota kompletnej zákazky s jej dodaním, </w:t>
      </w:r>
      <w:proofErr w:type="spellStart"/>
      <w:r w:rsidRPr="00AB0F4F">
        <w:rPr>
          <w:rFonts w:ascii="Arial" w:hAnsi="Arial" w:cs="Arial"/>
          <w:sz w:val="18"/>
          <w:szCs w:val="18"/>
        </w:rPr>
        <w:t>t.j</w:t>
      </w:r>
      <w:proofErr w:type="spellEnd"/>
      <w:r w:rsidRPr="00AB0F4F">
        <w:rPr>
          <w:rFonts w:ascii="Arial" w:hAnsi="Arial" w:cs="Arial"/>
          <w:sz w:val="18"/>
          <w:szCs w:val="18"/>
        </w:rPr>
        <w:t>. PHZ všetkých častí zákazky</w:t>
      </w:r>
      <w:r w:rsidR="00D32357" w:rsidRPr="00AB0F4F">
        <w:rPr>
          <w:rFonts w:ascii="Arial" w:hAnsi="Arial" w:cs="Arial"/>
          <w:sz w:val="18"/>
          <w:szCs w:val="18"/>
        </w:rPr>
        <w:t>, opakované plnenia počas kalendárneho roka alebo počas celého obdobia, na ktoré bude zmluvný vzťah dohodnutý, ak je toto obdobie dlhšie ako jeden rok</w:t>
      </w:r>
      <w:r w:rsidR="000C5487">
        <w:rPr>
          <w:rFonts w:ascii="Arial" w:hAnsi="Arial" w:cs="Arial"/>
          <w:sz w:val="18"/>
          <w:szCs w:val="18"/>
        </w:rPr>
        <w:t xml:space="preserve"> (vrátane prepravy, dopravy a pod.)</w:t>
      </w:r>
      <w:r w:rsidR="00D32357" w:rsidRPr="00AB0F4F">
        <w:rPr>
          <w:rFonts w:ascii="Arial" w:hAnsi="Arial" w:cs="Arial"/>
          <w:sz w:val="18"/>
          <w:szCs w:val="18"/>
        </w:rPr>
        <w:t>.</w:t>
      </w:r>
    </w:p>
  </w:footnote>
  <w:footnote w:id="5">
    <w:p w:rsidR="000C435D" w:rsidRPr="00AB0F4F" w:rsidRDefault="000C435D">
      <w:pPr>
        <w:pStyle w:val="Textpoznmkypodiarou"/>
        <w:rPr>
          <w:rFonts w:ascii="Arial" w:hAnsi="Arial" w:cs="Arial"/>
          <w:lang w:val="sk-SK"/>
        </w:rPr>
      </w:pPr>
      <w:r w:rsidRPr="00AB0F4F">
        <w:rPr>
          <w:rFonts w:ascii="Arial" w:eastAsiaTheme="minorEastAsia" w:hAnsi="Arial" w:cs="Arial"/>
          <w:sz w:val="18"/>
          <w:szCs w:val="18"/>
          <w:lang w:val="sk-SK"/>
        </w:rPr>
        <w:footnoteRef/>
      </w:r>
      <w:r w:rsidRPr="00AB0F4F">
        <w:rPr>
          <w:rFonts w:ascii="Arial" w:eastAsiaTheme="minorEastAsia" w:hAnsi="Arial" w:cs="Arial"/>
          <w:sz w:val="18"/>
          <w:szCs w:val="18"/>
          <w:lang w:val="sk-SK"/>
        </w:rPr>
        <w:t xml:space="preserve"> Je potrebné doplniť prijaté opatrenia po zistení konfliktu záujmov</w:t>
      </w:r>
    </w:p>
  </w:footnote>
  <w:footnote w:id="6">
    <w:p w:rsidR="008B6A20" w:rsidRPr="00AB0F4F" w:rsidRDefault="00D32357" w:rsidP="008B6A20">
      <w:pPr>
        <w:pStyle w:val="Zkladntext"/>
        <w:spacing w:after="0" w:line="240" w:lineRule="auto"/>
        <w:jc w:val="both"/>
        <w:rPr>
          <w:rFonts w:ascii="Arial" w:hAnsi="Arial" w:cs="Arial"/>
          <w:sz w:val="18"/>
          <w:szCs w:val="18"/>
        </w:rPr>
      </w:pPr>
      <w:r w:rsidRPr="00AB0F4F">
        <w:rPr>
          <w:rFonts w:ascii="Arial" w:hAnsi="Arial" w:cs="Arial"/>
          <w:sz w:val="18"/>
          <w:szCs w:val="18"/>
        </w:rPr>
        <w:footnoteRef/>
      </w:r>
      <w:r w:rsidRPr="00AB0F4F">
        <w:rPr>
          <w:rFonts w:ascii="Arial" w:hAnsi="Arial" w:cs="Arial"/>
          <w:sz w:val="18"/>
          <w:szCs w:val="18"/>
        </w:rPr>
        <w:t xml:space="preserve"> </w:t>
      </w:r>
      <w:r w:rsidRPr="00AB0F4F">
        <w:rPr>
          <w:rFonts w:ascii="Arial" w:hAnsi="Arial" w:cs="Arial"/>
          <w:b/>
          <w:sz w:val="18"/>
          <w:szCs w:val="18"/>
        </w:rPr>
        <w:t>Konflikt záujmov</w:t>
      </w:r>
      <w:r w:rsidR="00E45000" w:rsidRPr="00AB0F4F">
        <w:rPr>
          <w:rFonts w:ascii="Arial" w:hAnsi="Arial" w:cs="Arial"/>
          <w:sz w:val="18"/>
          <w:szCs w:val="18"/>
        </w:rPr>
        <w:t xml:space="preserve"> je</w:t>
      </w:r>
      <w:r w:rsidRPr="00AB0F4F">
        <w:rPr>
          <w:rFonts w:ascii="Arial" w:hAnsi="Arial" w:cs="Arial"/>
          <w:sz w:val="18"/>
          <w:szCs w:val="18"/>
        </w:rPr>
        <w:t xml:space="preserve"> situácia/skutočnosť, ak zainteresovaná osoba môže ovplyvniť výsledok alebo priebeh verejného obstarávania, má priamy alebo nepriamy finančný, ekonomický, osobný, rodinný, politický alebo iný záujem, ktorý možno považovať za ohrozenie jej nestrannosti transparentnosti, nediskriminácie, efektívnosti, hospodárnosti v súvislosti s verejným obstarávaním.</w:t>
      </w:r>
      <w:r w:rsidR="008B6A20" w:rsidRPr="00AB0F4F">
        <w:rPr>
          <w:rFonts w:ascii="Arial" w:hAnsi="Arial" w:cs="Arial"/>
          <w:sz w:val="18"/>
          <w:szCs w:val="18"/>
        </w:rPr>
        <w:t xml:space="preserve"> Verejný obstarávateľ je povinný prijať primerané opatrenia a vykonať nápravu. </w:t>
      </w:r>
    </w:p>
    <w:p w:rsidR="00D32357" w:rsidRPr="00AB0F4F" w:rsidRDefault="008B6A20" w:rsidP="008B6A20">
      <w:pPr>
        <w:pStyle w:val="Zkladntext"/>
        <w:spacing w:after="0" w:line="240" w:lineRule="auto"/>
        <w:jc w:val="both"/>
        <w:rPr>
          <w:rFonts w:ascii="Arial" w:hAnsi="Arial" w:cs="Arial"/>
          <w:sz w:val="18"/>
          <w:szCs w:val="18"/>
        </w:rPr>
      </w:pPr>
      <w:r w:rsidRPr="00AB0F4F">
        <w:rPr>
          <w:rFonts w:ascii="Arial" w:hAnsi="Arial" w:cs="Arial"/>
          <w:sz w:val="18"/>
          <w:szCs w:val="18"/>
        </w:rPr>
        <w:t>Opatreniami sú najmä vylúčenie zainteresovanej osoby z procesu prípravy alebo realizácie verejného obstarávania alebo úprava jej povinností a zodpovednosti s cieľom zabrániť pretrvávaniu konfliktu záujmov.</w:t>
      </w:r>
      <w:r w:rsidR="00D32357" w:rsidRPr="00AB0F4F">
        <w:rPr>
          <w:rFonts w:ascii="Arial" w:hAnsi="Arial" w:cs="Arial"/>
          <w:sz w:val="18"/>
          <w:szCs w:val="18"/>
        </w:rPr>
        <w:t xml:space="preserve"> </w:t>
      </w:r>
    </w:p>
    <w:p w:rsidR="00D32357" w:rsidRPr="00AB0F4F" w:rsidRDefault="00D32357" w:rsidP="008B6A20">
      <w:pPr>
        <w:pStyle w:val="Zkladntext"/>
        <w:spacing w:after="0" w:line="240" w:lineRule="auto"/>
        <w:jc w:val="both"/>
        <w:rPr>
          <w:rFonts w:ascii="Arial" w:hAnsi="Arial" w:cs="Arial"/>
          <w:sz w:val="18"/>
          <w:szCs w:val="18"/>
        </w:rPr>
      </w:pPr>
      <w:r w:rsidRPr="00AB0F4F">
        <w:rPr>
          <w:rFonts w:ascii="Arial" w:hAnsi="Arial" w:cs="Arial"/>
          <w:sz w:val="18"/>
          <w:szCs w:val="18"/>
        </w:rPr>
        <w:t>Uvedené ustanovenie sa vzťahuje aj na prípady konfliktu záujmov medzi obstarávateľom a zainteresovanou osobou alebo medzi uchádzačom/záujemcom a zainteresovanou osobou. Verejný obstarávateľ je povinný prijať primerané opatrenia a vykonať nápravu. Opatreniami sú najmä vylúčenie zainteresovanej osoby z procesu prípravy alebo realizácie verejného obstarávania alebo úprava jej povinností a zodpovednosti s cieľom zabrániť pretrvávaniu konfliktu záujmov.</w:t>
      </w:r>
    </w:p>
  </w:footnote>
  <w:footnote w:id="7">
    <w:p w:rsidR="00376729" w:rsidRPr="00AB0F4F" w:rsidRDefault="00376729" w:rsidP="008B6A20">
      <w:pPr>
        <w:pStyle w:val="Zkladntext"/>
        <w:spacing w:after="0" w:line="240" w:lineRule="auto"/>
        <w:jc w:val="both"/>
        <w:rPr>
          <w:rFonts w:ascii="Arial" w:hAnsi="Arial" w:cs="Arial"/>
          <w:sz w:val="18"/>
          <w:szCs w:val="18"/>
        </w:rPr>
      </w:pPr>
      <w:r w:rsidRPr="00AB0F4F">
        <w:rPr>
          <w:rFonts w:ascii="Arial" w:hAnsi="Arial" w:cs="Arial"/>
          <w:sz w:val="18"/>
          <w:szCs w:val="18"/>
        </w:rPr>
        <w:footnoteRef/>
      </w:r>
      <w:r w:rsidRPr="00AB0F4F">
        <w:rPr>
          <w:rFonts w:ascii="Arial" w:hAnsi="Arial" w:cs="Arial"/>
          <w:sz w:val="18"/>
          <w:szCs w:val="18"/>
        </w:rPr>
        <w:t xml:space="preserve"> </w:t>
      </w:r>
      <w:proofErr w:type="spellStart"/>
      <w:r w:rsidR="00186CB3" w:rsidRPr="00AB0F4F">
        <w:rPr>
          <w:rFonts w:ascii="Arial" w:hAnsi="Arial" w:cs="Arial"/>
          <w:sz w:val="18"/>
          <w:szCs w:val="18"/>
        </w:rPr>
        <w:t>Link</w:t>
      </w:r>
      <w:proofErr w:type="spellEnd"/>
      <w:r w:rsidR="00186CB3" w:rsidRPr="00AB0F4F">
        <w:rPr>
          <w:rFonts w:ascii="Arial" w:hAnsi="Arial" w:cs="Arial"/>
          <w:sz w:val="18"/>
          <w:szCs w:val="18"/>
        </w:rPr>
        <w:t xml:space="preserve">: </w:t>
      </w:r>
      <w:r w:rsidRPr="00AB0F4F">
        <w:rPr>
          <w:rFonts w:ascii="Arial" w:hAnsi="Arial" w:cs="Arial"/>
          <w:sz w:val="18"/>
          <w:szCs w:val="18"/>
        </w:rPr>
        <w:t>https://www.crz.gov.sk/</w:t>
      </w:r>
    </w:p>
  </w:footnote>
  <w:footnote w:id="8">
    <w:p w:rsidR="00517567" w:rsidRPr="00AB0F4F" w:rsidRDefault="00517567" w:rsidP="00517567">
      <w:pPr>
        <w:pStyle w:val="Textpoznmkypodiarou"/>
        <w:rPr>
          <w:rFonts w:ascii="Arial" w:hAnsi="Arial" w:cs="Arial"/>
          <w:lang w:val="sk-SK"/>
        </w:rPr>
      </w:pPr>
      <w:r w:rsidRPr="00AB0F4F">
        <w:rPr>
          <w:rFonts w:ascii="Arial" w:eastAsiaTheme="minorEastAsia" w:hAnsi="Arial" w:cs="Arial"/>
          <w:sz w:val="18"/>
          <w:szCs w:val="18"/>
          <w:lang w:val="sk-SK"/>
        </w:rPr>
        <w:footnoteRef/>
      </w:r>
      <w:r w:rsidRPr="00AB0F4F">
        <w:rPr>
          <w:rFonts w:ascii="Arial" w:eastAsiaTheme="minorEastAsia" w:hAnsi="Arial" w:cs="Arial"/>
          <w:sz w:val="18"/>
          <w:szCs w:val="18"/>
          <w:lang w:val="sk-SK"/>
        </w:rPr>
        <w:t xml:space="preserve"> ZFK sa vypĺňa iba pri Zákazke malého rozsahu, pri iných zákazkách je samostatná ZFK</w:t>
      </w:r>
    </w:p>
  </w:footnote>
  <w:footnote w:id="9">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sz w:val="18"/>
          <w:szCs w:val="18"/>
          <w:lang w:val="sk-SK"/>
        </w:rPr>
        <w:footnoteRef/>
      </w:r>
      <w:r w:rsidRPr="00AB0F4F">
        <w:rPr>
          <w:rStyle w:val="Odkaznapoznmkupodiarou"/>
          <w:rFonts w:ascii="Arial" w:hAnsi="Arial" w:cs="Arial"/>
          <w:sz w:val="18"/>
          <w:szCs w:val="18"/>
          <w:lang w:val="sk-SK"/>
        </w:rPr>
        <w:t xml:space="preserve"> </w:t>
      </w:r>
      <w:proofErr w:type="spellStart"/>
      <w:r w:rsidRPr="00AB0F4F">
        <w:rPr>
          <w:rFonts w:ascii="Arial" w:hAnsi="Arial" w:cs="Arial"/>
          <w:sz w:val="18"/>
          <w:szCs w:val="18"/>
          <w:lang w:val="sk-SK"/>
        </w:rPr>
        <w:t>Nehodiace</w:t>
      </w:r>
      <w:proofErr w:type="spellEnd"/>
      <w:r w:rsidRPr="00AB0F4F">
        <w:rPr>
          <w:rFonts w:ascii="Arial" w:hAnsi="Arial" w:cs="Arial"/>
          <w:sz w:val="18"/>
          <w:szCs w:val="18"/>
          <w:lang w:val="sk-SK"/>
        </w:rPr>
        <w:t xml:space="preserve"> sa prečiarknite</w:t>
      </w:r>
    </w:p>
  </w:footnote>
  <w:footnote w:id="10">
    <w:p w:rsidR="00912B09" w:rsidRPr="00AB0F4F" w:rsidRDefault="00912B09" w:rsidP="00912B09">
      <w:pPr>
        <w:pStyle w:val="Textpoznmkypodiarou"/>
        <w:rPr>
          <w:rFonts w:ascii="Arial" w:hAnsi="Arial" w:cs="Arial"/>
          <w:sz w:val="18"/>
          <w:szCs w:val="18"/>
          <w:lang w:val="sk-SK"/>
        </w:rPr>
      </w:pPr>
      <w:r w:rsidRPr="00AB0F4F">
        <w:rPr>
          <w:rStyle w:val="Odkaznapoznmkupodiarou"/>
          <w:rFonts w:ascii="Arial" w:hAnsi="Arial" w:cs="Arial"/>
          <w:sz w:val="18"/>
          <w:szCs w:val="18"/>
          <w:lang w:val="sk-SK"/>
        </w:rPr>
        <w:footnoteRef/>
      </w:r>
      <w:r w:rsidRPr="00AB0F4F">
        <w:rPr>
          <w:rFonts w:ascii="Arial" w:hAnsi="Arial" w:cs="Arial"/>
          <w:sz w:val="18"/>
          <w:szCs w:val="18"/>
          <w:lang w:val="sk-SK"/>
        </w:rPr>
        <w:t xml:space="preserve"> Vypĺňa sa len v prípade financovania predmetu zákazky z fin. prostriedkov NFP</w:t>
      </w:r>
    </w:p>
    <w:p w:rsidR="00912B09" w:rsidRPr="00AB0F4F" w:rsidRDefault="00912B09" w:rsidP="00912B09">
      <w:pPr>
        <w:pStyle w:val="Textpoznmkypodiarou"/>
        <w:rPr>
          <w:rFonts w:ascii="Arial" w:hAnsi="Arial" w:cs="Arial"/>
          <w:sz w:val="18"/>
          <w:szCs w:val="18"/>
          <w:lang w:val="sk-SK"/>
        </w:rPr>
      </w:pPr>
      <w:r w:rsidRPr="00AB0F4F">
        <w:rPr>
          <w:rFonts w:ascii="Arial" w:hAnsi="Arial" w:cs="Arial"/>
          <w:sz w:val="18"/>
          <w:szCs w:val="18"/>
          <w:vertAlign w:val="superscript"/>
          <w:lang w:val="sk-SK"/>
        </w:rPr>
        <w:t xml:space="preserve">6 </w:t>
      </w:r>
      <w:proofErr w:type="spellStart"/>
      <w:r w:rsidRPr="00AB0F4F">
        <w:rPr>
          <w:rFonts w:ascii="Arial" w:hAnsi="Arial" w:cs="Arial"/>
          <w:sz w:val="18"/>
          <w:szCs w:val="18"/>
          <w:lang w:val="sk-SK"/>
        </w:rPr>
        <w:t>Nehodiace</w:t>
      </w:r>
      <w:proofErr w:type="spellEnd"/>
      <w:r w:rsidRPr="00AB0F4F">
        <w:rPr>
          <w:rFonts w:ascii="Arial" w:hAnsi="Arial" w:cs="Arial"/>
          <w:sz w:val="18"/>
          <w:szCs w:val="18"/>
          <w:lang w:val="sk-SK"/>
        </w:rPr>
        <w:t xml:space="preserve"> sa prečiarknite</w:t>
      </w:r>
    </w:p>
  </w:footnote>
  <w:footnote w:id="11">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rPr>
        <w:footnoteRef/>
      </w:r>
      <w:r w:rsidRPr="00AB0F4F">
        <w:rPr>
          <w:rFonts w:ascii="Arial" w:hAnsi="Arial" w:cs="Arial"/>
        </w:rPr>
        <w:t xml:space="preserve"> </w:t>
      </w:r>
      <w:r w:rsidRPr="00AB0F4F">
        <w:rPr>
          <w:rFonts w:ascii="Arial" w:hAnsi="Arial" w:cs="Arial"/>
          <w:sz w:val="18"/>
          <w:szCs w:val="18"/>
          <w:lang w:val="sk-SK"/>
        </w:rPr>
        <w:t>Meno žiadateľa alebo poverenej osoby (zodpovedá za špecifikáciu)</w:t>
      </w:r>
    </w:p>
  </w:footnote>
  <w:footnote w:id="12">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rPr>
        <w:footnoteRef/>
      </w:r>
      <w:r w:rsidRPr="00AB0F4F">
        <w:rPr>
          <w:rStyle w:val="Odkaznapoznmkupodiarou"/>
          <w:rFonts w:ascii="Arial" w:hAnsi="Arial" w:cs="Arial"/>
        </w:rPr>
        <w:t xml:space="preserve"> </w:t>
      </w:r>
      <w:r w:rsidR="00361CD1" w:rsidRPr="00AB0F4F">
        <w:rPr>
          <w:rFonts w:ascii="Arial" w:hAnsi="Arial" w:cs="Arial"/>
          <w:sz w:val="18"/>
          <w:szCs w:val="18"/>
          <w:lang w:val="sk-SK"/>
        </w:rPr>
        <w:t xml:space="preserve">Meno žiadateľa, predkladateľa, ktorý </w:t>
      </w:r>
      <w:r w:rsidRPr="00AB0F4F">
        <w:rPr>
          <w:rFonts w:ascii="Arial" w:hAnsi="Arial" w:cs="Arial"/>
          <w:sz w:val="18"/>
          <w:szCs w:val="18"/>
          <w:lang w:val="sk-SK"/>
        </w:rPr>
        <w:t>určí zdroj financovania</w:t>
      </w:r>
    </w:p>
  </w:footnote>
  <w:footnote w:id="13">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rPr>
        <w:footnoteRef/>
      </w:r>
      <w:r w:rsidRPr="00AB0F4F">
        <w:rPr>
          <w:rFonts w:ascii="Arial" w:hAnsi="Arial" w:cs="Arial"/>
        </w:rPr>
        <w:t xml:space="preserve"> </w:t>
      </w:r>
      <w:r w:rsidRPr="00AB0F4F">
        <w:rPr>
          <w:rFonts w:ascii="Arial" w:hAnsi="Arial" w:cs="Arial"/>
          <w:lang w:val="sk-SK"/>
        </w:rPr>
        <w:t xml:space="preserve">Meno konzultanta alebo zamestnanca </w:t>
      </w:r>
      <w:proofErr w:type="spellStart"/>
      <w:r w:rsidRPr="00AB0F4F">
        <w:rPr>
          <w:rFonts w:ascii="Arial" w:hAnsi="Arial" w:cs="Arial"/>
          <w:lang w:val="sk-SK"/>
        </w:rPr>
        <w:t>UVOaN</w:t>
      </w:r>
      <w:proofErr w:type="spellEnd"/>
    </w:p>
  </w:footnote>
  <w:footnote w:id="14">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rPr>
        <w:footnoteRef/>
      </w:r>
      <w:r w:rsidRPr="00AB0F4F">
        <w:rPr>
          <w:rFonts w:ascii="Arial" w:hAnsi="Arial" w:cs="Arial"/>
        </w:rPr>
        <w:t xml:space="preserve"> </w:t>
      </w:r>
      <w:r w:rsidRPr="00AB0F4F">
        <w:rPr>
          <w:rFonts w:ascii="Arial" w:hAnsi="Arial" w:cs="Arial"/>
          <w:sz w:val="18"/>
          <w:szCs w:val="18"/>
          <w:lang w:val="sk-SK"/>
        </w:rPr>
        <w:t>Vypĺňa sa v prípade, ak sa jedná o zákazku R UPJŠ</w:t>
      </w:r>
    </w:p>
  </w:footnote>
  <w:footnote w:id="15">
    <w:p w:rsidR="00912B09" w:rsidRPr="00AB0F4F" w:rsidRDefault="00912B09" w:rsidP="00912B09">
      <w:pPr>
        <w:pStyle w:val="Textpoznmkypodiarou"/>
        <w:rPr>
          <w:rFonts w:ascii="Arial" w:hAnsi="Arial" w:cs="Arial"/>
          <w:lang w:val="sk-SK"/>
        </w:rPr>
      </w:pPr>
      <w:r w:rsidRPr="00AB0F4F">
        <w:rPr>
          <w:rStyle w:val="Odkaznapoznmkupodiarou"/>
          <w:rFonts w:ascii="Arial" w:hAnsi="Arial" w:cs="Arial"/>
        </w:rPr>
        <w:footnoteRef/>
      </w:r>
      <w:r w:rsidRPr="00AB0F4F">
        <w:rPr>
          <w:rFonts w:ascii="Arial" w:hAnsi="Arial" w:cs="Arial"/>
        </w:rPr>
        <w:t xml:space="preserve"> </w:t>
      </w:r>
      <w:r w:rsidRPr="00AB0F4F">
        <w:rPr>
          <w:rFonts w:ascii="Arial" w:hAnsi="Arial" w:cs="Arial"/>
          <w:lang w:val="sk-SK"/>
        </w:rPr>
        <w:t>Meno predkladateľa, ktorý potvrdzuje svojím podpisom možnosť vykonať finančnú operáciu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0A2"/>
    <w:multiLevelType w:val="hybridMultilevel"/>
    <w:tmpl w:val="A77CE7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E828EC"/>
    <w:multiLevelType w:val="hybridMultilevel"/>
    <w:tmpl w:val="9D3A27A0"/>
    <w:lvl w:ilvl="0" w:tplc="7B2A6294">
      <w:start w:val="1"/>
      <w:numFmt w:val="decimal"/>
      <w:lvlText w:val="%1.)"/>
      <w:lvlJc w:val="left"/>
      <w:pPr>
        <w:ind w:left="360" w:hanging="360"/>
      </w:pPr>
      <w:rPr>
        <w:rFonts w:hint="default"/>
        <w:b/>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A78E2"/>
    <w:multiLevelType w:val="hybridMultilevel"/>
    <w:tmpl w:val="F4D427E4"/>
    <w:lvl w:ilvl="0" w:tplc="041B000B">
      <w:start w:val="1"/>
      <w:numFmt w:val="bullet"/>
      <w:lvlText w:val=""/>
      <w:lvlJc w:val="left"/>
      <w:pPr>
        <w:ind w:left="720" w:hanging="360"/>
      </w:pPr>
      <w:rPr>
        <w:rFonts w:ascii="Wingdings" w:hAnsi="Wingdings" w:hint="default"/>
      </w:rPr>
    </w:lvl>
    <w:lvl w:ilvl="1" w:tplc="343A2648">
      <w:start w:val="1"/>
      <w:numFmt w:val="decimal"/>
      <w:lvlText w:val="%2."/>
      <w:lvlJc w:val="left"/>
      <w:pPr>
        <w:ind w:left="360" w:hanging="360"/>
      </w:pPr>
      <w:rPr>
        <w:rFonts w:hint="default"/>
        <w:b w:val="0"/>
        <w:i w:val="0"/>
        <w:sz w:val="22"/>
        <w:szCs w:val="22"/>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AD2232"/>
    <w:multiLevelType w:val="multilevel"/>
    <w:tmpl w:val="010C867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C8D2EA5"/>
    <w:multiLevelType w:val="hybridMultilevel"/>
    <w:tmpl w:val="93DCE652"/>
    <w:lvl w:ilvl="0" w:tplc="6164A176">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B">
      <w:start w:val="1"/>
      <w:numFmt w:val="bullet"/>
      <w:lvlText w:val=""/>
      <w:lvlJc w:val="left"/>
      <w:pPr>
        <w:ind w:left="2880" w:hanging="360"/>
      </w:pPr>
      <w:rPr>
        <w:rFonts w:ascii="Wingdings" w:hAnsi="Wingding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FE4DF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8E7F2A"/>
    <w:multiLevelType w:val="hybridMultilevel"/>
    <w:tmpl w:val="67F488F6"/>
    <w:lvl w:ilvl="0" w:tplc="7B2A6294">
      <w:start w:val="1"/>
      <w:numFmt w:val="decimal"/>
      <w:lvlText w:val="%1.)"/>
      <w:lvlJc w:val="left"/>
      <w:pPr>
        <w:ind w:left="360" w:hanging="360"/>
      </w:pPr>
      <w:rPr>
        <w:rFonts w:hint="default"/>
        <w:b/>
        <w:i w:val="0"/>
        <w:sz w:val="22"/>
        <w:szCs w:val="22"/>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720A0D"/>
    <w:multiLevelType w:val="multilevel"/>
    <w:tmpl w:val="0C30D2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5978B4"/>
    <w:multiLevelType w:val="hybridMultilevel"/>
    <w:tmpl w:val="5FC6C4E4"/>
    <w:lvl w:ilvl="0" w:tplc="01CEA7B8">
      <w:start w:val="1"/>
      <w:numFmt w:val="decimal"/>
      <w:lvlText w:val="%1."/>
      <w:lvlJc w:val="left"/>
      <w:pPr>
        <w:ind w:left="360" w:hanging="360"/>
      </w:pPr>
      <w:rPr>
        <w:rFonts w:hint="default"/>
        <w:b/>
        <w:i w:val="0"/>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7E13849"/>
    <w:multiLevelType w:val="hybridMultilevel"/>
    <w:tmpl w:val="420429C8"/>
    <w:lvl w:ilvl="0" w:tplc="041B0001">
      <w:start w:val="1"/>
      <w:numFmt w:val="bullet"/>
      <w:lvlText w:val=""/>
      <w:lvlJc w:val="left"/>
      <w:pPr>
        <w:ind w:left="1637"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B5F520F"/>
    <w:multiLevelType w:val="hybridMultilevel"/>
    <w:tmpl w:val="50008F36"/>
    <w:lvl w:ilvl="0" w:tplc="75C47A70">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7E568A"/>
    <w:multiLevelType w:val="multilevel"/>
    <w:tmpl w:val="8612FDF4"/>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D0A2CDC"/>
    <w:multiLevelType w:val="multilevel"/>
    <w:tmpl w:val="FE966FCC"/>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B82F88"/>
    <w:multiLevelType w:val="multilevel"/>
    <w:tmpl w:val="0C30D2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BA4283"/>
    <w:multiLevelType w:val="hybridMultilevel"/>
    <w:tmpl w:val="9F2CC28C"/>
    <w:lvl w:ilvl="0" w:tplc="F926DD9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27F633F3"/>
    <w:multiLevelType w:val="hybridMultilevel"/>
    <w:tmpl w:val="4ACC0498"/>
    <w:lvl w:ilvl="0" w:tplc="0D68D58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623A19"/>
    <w:multiLevelType w:val="multilevel"/>
    <w:tmpl w:val="398C0AD0"/>
    <w:lvl w:ilvl="0">
      <w:start w:val="3"/>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Arial" w:hAnsi="Arial"/>
        <w:b w:val="0"/>
        <w:bCs w:val="0"/>
        <w:sz w:val="22"/>
      </w:rPr>
    </w:lvl>
    <w:lvl w:ilvl="2">
      <w:start w:val="1"/>
      <w:numFmt w:val="lowerRoman"/>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2EC74ADC"/>
    <w:multiLevelType w:val="hybridMultilevel"/>
    <w:tmpl w:val="B27EFB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972DD"/>
    <w:multiLevelType w:val="multilevel"/>
    <w:tmpl w:val="AEE28A7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4CA79A2"/>
    <w:multiLevelType w:val="hybridMultilevel"/>
    <w:tmpl w:val="C0761F32"/>
    <w:lvl w:ilvl="0" w:tplc="E4AA137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5677A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968E4"/>
    <w:multiLevelType w:val="multilevel"/>
    <w:tmpl w:val="6AD03458"/>
    <w:lvl w:ilvl="0">
      <w:start w:val="5"/>
      <w:numFmt w:val="decimal"/>
      <w:lvlText w:val="%1"/>
      <w:lvlJc w:val="left"/>
      <w:pPr>
        <w:ind w:left="360" w:hanging="360"/>
      </w:pPr>
      <w:rPr>
        <w:rFonts w:hint="default"/>
        <w:b/>
        <w:i w:val="0"/>
      </w:rPr>
    </w:lvl>
    <w:lvl w:ilvl="1">
      <w:start w:val="4"/>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2" w15:restartNumberingAfterBreak="0">
    <w:nsid w:val="3C0E2A61"/>
    <w:multiLevelType w:val="hybridMultilevel"/>
    <w:tmpl w:val="EB70AA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0716"/>
    <w:multiLevelType w:val="multilevel"/>
    <w:tmpl w:val="5FC0B304"/>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E14258"/>
    <w:multiLevelType w:val="hybridMultilevel"/>
    <w:tmpl w:val="ADA070F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180F01"/>
    <w:multiLevelType w:val="multilevel"/>
    <w:tmpl w:val="8C925670"/>
    <w:lvl w:ilvl="0">
      <w:start w:val="8"/>
      <w:numFmt w:val="decimal"/>
      <w:lvlText w:val="%1"/>
      <w:lvlJc w:val="left"/>
      <w:pPr>
        <w:ind w:left="480" w:hanging="480"/>
      </w:pPr>
      <w:rPr>
        <w:rFonts w:hint="default"/>
      </w:rPr>
    </w:lvl>
    <w:lvl w:ilvl="1">
      <w:start w:val="1"/>
      <w:numFmt w:val="decimal"/>
      <w:lvlText w:val="%1.%2"/>
      <w:lvlJc w:val="left"/>
      <w:pPr>
        <w:ind w:left="1290" w:hanging="48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6" w15:restartNumberingAfterBreak="0">
    <w:nsid w:val="404D0B7F"/>
    <w:multiLevelType w:val="hybridMultilevel"/>
    <w:tmpl w:val="55A888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7" w15:restartNumberingAfterBreak="0">
    <w:nsid w:val="48FC2362"/>
    <w:multiLevelType w:val="multilevel"/>
    <w:tmpl w:val="490C9F32"/>
    <w:lvl w:ilvl="0">
      <w:start w:val="8"/>
      <w:numFmt w:val="decimal"/>
      <w:lvlText w:val="%1."/>
      <w:lvlJc w:val="left"/>
      <w:pPr>
        <w:ind w:left="540" w:hanging="540"/>
      </w:pPr>
      <w:rPr>
        <w:rFonts w:hint="default"/>
        <w:i w:val="0"/>
        <w:sz w:val="22"/>
      </w:rPr>
    </w:lvl>
    <w:lvl w:ilvl="1">
      <w:start w:val="2"/>
      <w:numFmt w:val="decimal"/>
      <w:lvlText w:val="%1.%2."/>
      <w:lvlJc w:val="left"/>
      <w:pPr>
        <w:ind w:left="1620" w:hanging="540"/>
      </w:pPr>
      <w:rPr>
        <w:rFonts w:hint="default"/>
        <w:i w:val="0"/>
        <w:sz w:val="22"/>
      </w:rPr>
    </w:lvl>
    <w:lvl w:ilvl="2">
      <w:start w:val="2"/>
      <w:numFmt w:val="decimal"/>
      <w:lvlText w:val="%1.%2.%3."/>
      <w:lvlJc w:val="left"/>
      <w:pPr>
        <w:ind w:left="2880" w:hanging="720"/>
      </w:pPr>
      <w:rPr>
        <w:rFonts w:hint="default"/>
        <w:i w:val="0"/>
        <w:sz w:val="22"/>
      </w:rPr>
    </w:lvl>
    <w:lvl w:ilvl="3">
      <w:start w:val="1"/>
      <w:numFmt w:val="decimal"/>
      <w:lvlText w:val="%1.%2.%3.%4."/>
      <w:lvlJc w:val="left"/>
      <w:pPr>
        <w:ind w:left="3960" w:hanging="720"/>
      </w:pPr>
      <w:rPr>
        <w:rFonts w:hint="default"/>
        <w:i w:val="0"/>
        <w:sz w:val="22"/>
      </w:rPr>
    </w:lvl>
    <w:lvl w:ilvl="4">
      <w:start w:val="1"/>
      <w:numFmt w:val="decimal"/>
      <w:lvlText w:val="%1.%2.%3.%4.%5."/>
      <w:lvlJc w:val="left"/>
      <w:pPr>
        <w:ind w:left="5400" w:hanging="1080"/>
      </w:pPr>
      <w:rPr>
        <w:rFonts w:hint="default"/>
        <w:i w:val="0"/>
        <w:sz w:val="22"/>
      </w:rPr>
    </w:lvl>
    <w:lvl w:ilvl="5">
      <w:start w:val="1"/>
      <w:numFmt w:val="decimal"/>
      <w:lvlText w:val="%1.%2.%3.%4.%5.%6."/>
      <w:lvlJc w:val="left"/>
      <w:pPr>
        <w:ind w:left="6480" w:hanging="1080"/>
      </w:pPr>
      <w:rPr>
        <w:rFonts w:hint="default"/>
        <w:i w:val="0"/>
        <w:sz w:val="22"/>
      </w:rPr>
    </w:lvl>
    <w:lvl w:ilvl="6">
      <w:start w:val="1"/>
      <w:numFmt w:val="decimal"/>
      <w:lvlText w:val="%1.%2.%3.%4.%5.%6.%7."/>
      <w:lvlJc w:val="left"/>
      <w:pPr>
        <w:ind w:left="7560" w:hanging="1080"/>
      </w:pPr>
      <w:rPr>
        <w:rFonts w:hint="default"/>
        <w:i w:val="0"/>
        <w:sz w:val="22"/>
      </w:rPr>
    </w:lvl>
    <w:lvl w:ilvl="7">
      <w:start w:val="1"/>
      <w:numFmt w:val="decimal"/>
      <w:lvlText w:val="%1.%2.%3.%4.%5.%6.%7.%8."/>
      <w:lvlJc w:val="left"/>
      <w:pPr>
        <w:ind w:left="9000" w:hanging="1440"/>
      </w:pPr>
      <w:rPr>
        <w:rFonts w:hint="default"/>
        <w:i w:val="0"/>
        <w:sz w:val="22"/>
      </w:rPr>
    </w:lvl>
    <w:lvl w:ilvl="8">
      <w:start w:val="1"/>
      <w:numFmt w:val="decimal"/>
      <w:lvlText w:val="%1.%2.%3.%4.%5.%6.%7.%8.%9."/>
      <w:lvlJc w:val="left"/>
      <w:pPr>
        <w:ind w:left="10080" w:hanging="1440"/>
      </w:pPr>
      <w:rPr>
        <w:rFonts w:hint="default"/>
        <w:i w:val="0"/>
        <w:sz w:val="22"/>
      </w:rPr>
    </w:lvl>
  </w:abstractNum>
  <w:abstractNum w:abstractNumId="28" w15:restartNumberingAfterBreak="0">
    <w:nsid w:val="4B9969B6"/>
    <w:multiLevelType w:val="multilevel"/>
    <w:tmpl w:val="F8F43C0A"/>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3D14BD"/>
    <w:multiLevelType w:val="hybridMultilevel"/>
    <w:tmpl w:val="CDE8F8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336E2C"/>
    <w:multiLevelType w:val="hybridMultilevel"/>
    <w:tmpl w:val="50008F36"/>
    <w:lvl w:ilvl="0" w:tplc="75C47A70">
      <w:start w:val="1"/>
      <w:numFmt w:val="decimal"/>
      <w:lvlText w:val="%1."/>
      <w:lvlJc w:val="left"/>
      <w:pPr>
        <w:ind w:left="360" w:hanging="360"/>
      </w:pPr>
      <w:rPr>
        <w:rFonts w:ascii="Arial" w:hAnsi="Arial" w:cs="Arial"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CCC4796"/>
    <w:multiLevelType w:val="multilevel"/>
    <w:tmpl w:val="15DE55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46AC4"/>
    <w:multiLevelType w:val="hybridMultilevel"/>
    <w:tmpl w:val="FBEE9A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A13BFC"/>
    <w:multiLevelType w:val="hybridMultilevel"/>
    <w:tmpl w:val="F77CEF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5C01DD"/>
    <w:multiLevelType w:val="multilevel"/>
    <w:tmpl w:val="0C30D2D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88220E"/>
    <w:multiLevelType w:val="hybridMultilevel"/>
    <w:tmpl w:val="6F184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E02EF2"/>
    <w:multiLevelType w:val="hybridMultilevel"/>
    <w:tmpl w:val="590A5B4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6FEB5B64"/>
    <w:multiLevelType w:val="hybridMultilevel"/>
    <w:tmpl w:val="9A1835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4044B9"/>
    <w:multiLevelType w:val="hybridMultilevel"/>
    <w:tmpl w:val="7F80AF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416B97"/>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B31634"/>
    <w:multiLevelType w:val="hybridMultilevel"/>
    <w:tmpl w:val="424846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7"/>
  </w:num>
  <w:num w:numId="3">
    <w:abstractNumId w:val="4"/>
  </w:num>
  <w:num w:numId="4">
    <w:abstractNumId w:val="9"/>
  </w:num>
  <w:num w:numId="5">
    <w:abstractNumId w:val="8"/>
  </w:num>
  <w:num w:numId="6">
    <w:abstractNumId w:val="32"/>
  </w:num>
  <w:num w:numId="7">
    <w:abstractNumId w:val="29"/>
  </w:num>
  <w:num w:numId="8">
    <w:abstractNumId w:val="14"/>
  </w:num>
  <w:num w:numId="9">
    <w:abstractNumId w:val="3"/>
  </w:num>
  <w:num w:numId="10">
    <w:abstractNumId w:val="7"/>
  </w:num>
  <w:num w:numId="11">
    <w:abstractNumId w:val="28"/>
  </w:num>
  <w:num w:numId="12">
    <w:abstractNumId w:val="20"/>
  </w:num>
  <w:num w:numId="13">
    <w:abstractNumId w:val="12"/>
  </w:num>
  <w:num w:numId="14">
    <w:abstractNumId w:val="21"/>
  </w:num>
  <w:num w:numId="15">
    <w:abstractNumId w:val="10"/>
  </w:num>
  <w:num w:numId="16">
    <w:abstractNumId w:val="23"/>
  </w:num>
  <w:num w:numId="17">
    <w:abstractNumId w:val="18"/>
  </w:num>
  <w:num w:numId="18">
    <w:abstractNumId w:val="31"/>
  </w:num>
  <w:num w:numId="19">
    <w:abstractNumId w:val="34"/>
  </w:num>
  <w:num w:numId="20">
    <w:abstractNumId w:val="26"/>
  </w:num>
  <w:num w:numId="21">
    <w:abstractNumId w:val="36"/>
  </w:num>
  <w:num w:numId="22">
    <w:abstractNumId w:val="35"/>
  </w:num>
  <w:num w:numId="23">
    <w:abstractNumId w:val="39"/>
  </w:num>
  <w:num w:numId="24">
    <w:abstractNumId w:val="5"/>
  </w:num>
  <w:num w:numId="25">
    <w:abstractNumId w:val="1"/>
  </w:num>
  <w:num w:numId="26">
    <w:abstractNumId w:val="27"/>
  </w:num>
  <w:num w:numId="27">
    <w:abstractNumId w:val="25"/>
  </w:num>
  <w:num w:numId="28">
    <w:abstractNumId w:val="19"/>
  </w:num>
  <w:num w:numId="29">
    <w:abstractNumId w:val="22"/>
  </w:num>
  <w:num w:numId="30">
    <w:abstractNumId w:val="40"/>
  </w:num>
  <w:num w:numId="31">
    <w:abstractNumId w:val="17"/>
  </w:num>
  <w:num w:numId="32">
    <w:abstractNumId w:val="24"/>
  </w:num>
  <w:num w:numId="33">
    <w:abstractNumId w:val="0"/>
  </w:num>
  <w:num w:numId="34">
    <w:abstractNumId w:val="13"/>
  </w:num>
  <w:num w:numId="35">
    <w:abstractNumId w:val="30"/>
  </w:num>
  <w:num w:numId="36">
    <w:abstractNumId w:val="11"/>
  </w:num>
  <w:num w:numId="37">
    <w:abstractNumId w:val="15"/>
  </w:num>
  <w:num w:numId="38">
    <w:abstractNumId w:val="16"/>
  </w:num>
  <w:num w:numId="39">
    <w:abstractNumId w:val="6"/>
  </w:num>
  <w:num w:numId="40">
    <w:abstractNumId w:val="3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7C"/>
    <w:rsid w:val="000004D2"/>
    <w:rsid w:val="000033CB"/>
    <w:rsid w:val="00006B1C"/>
    <w:rsid w:val="0001585D"/>
    <w:rsid w:val="00017777"/>
    <w:rsid w:val="000352D6"/>
    <w:rsid w:val="00037242"/>
    <w:rsid w:val="000529F8"/>
    <w:rsid w:val="00072085"/>
    <w:rsid w:val="0008346D"/>
    <w:rsid w:val="000A49D2"/>
    <w:rsid w:val="000A661C"/>
    <w:rsid w:val="000B2CB8"/>
    <w:rsid w:val="000B7356"/>
    <w:rsid w:val="000C435D"/>
    <w:rsid w:val="000C5487"/>
    <w:rsid w:val="000C7927"/>
    <w:rsid w:val="000E1123"/>
    <w:rsid w:val="000E313D"/>
    <w:rsid w:val="000E45C0"/>
    <w:rsid w:val="000F0F93"/>
    <w:rsid w:val="0010157D"/>
    <w:rsid w:val="0012460D"/>
    <w:rsid w:val="0012751C"/>
    <w:rsid w:val="00131120"/>
    <w:rsid w:val="00131F8B"/>
    <w:rsid w:val="00134230"/>
    <w:rsid w:val="00157F99"/>
    <w:rsid w:val="00186CB3"/>
    <w:rsid w:val="00191069"/>
    <w:rsid w:val="001D0117"/>
    <w:rsid w:val="0020369D"/>
    <w:rsid w:val="00212E33"/>
    <w:rsid w:val="00213890"/>
    <w:rsid w:val="00214A00"/>
    <w:rsid w:val="002246C3"/>
    <w:rsid w:val="002275C0"/>
    <w:rsid w:val="0023004F"/>
    <w:rsid w:val="00233A1A"/>
    <w:rsid w:val="0023717F"/>
    <w:rsid w:val="002509CA"/>
    <w:rsid w:val="002562AC"/>
    <w:rsid w:val="002A3E25"/>
    <w:rsid w:val="002A4CAF"/>
    <w:rsid w:val="002A5318"/>
    <w:rsid w:val="002C3D11"/>
    <w:rsid w:val="002C6777"/>
    <w:rsid w:val="002D2FB3"/>
    <w:rsid w:val="002E2EE4"/>
    <w:rsid w:val="002E672C"/>
    <w:rsid w:val="002E7614"/>
    <w:rsid w:val="0030361E"/>
    <w:rsid w:val="0030467C"/>
    <w:rsid w:val="00325127"/>
    <w:rsid w:val="00331E82"/>
    <w:rsid w:val="00361CD1"/>
    <w:rsid w:val="00376729"/>
    <w:rsid w:val="00376D75"/>
    <w:rsid w:val="00383B30"/>
    <w:rsid w:val="00384030"/>
    <w:rsid w:val="003A0452"/>
    <w:rsid w:val="003A5EA1"/>
    <w:rsid w:val="003B3FE1"/>
    <w:rsid w:val="003C26CE"/>
    <w:rsid w:val="003C588D"/>
    <w:rsid w:val="003F3E7E"/>
    <w:rsid w:val="004366C0"/>
    <w:rsid w:val="00441C81"/>
    <w:rsid w:val="00442E2B"/>
    <w:rsid w:val="00446A17"/>
    <w:rsid w:val="00455D96"/>
    <w:rsid w:val="00473293"/>
    <w:rsid w:val="00482AA9"/>
    <w:rsid w:val="004A769C"/>
    <w:rsid w:val="004C5338"/>
    <w:rsid w:val="004D07C4"/>
    <w:rsid w:val="004E59DD"/>
    <w:rsid w:val="004E62F9"/>
    <w:rsid w:val="004F2674"/>
    <w:rsid w:val="00501279"/>
    <w:rsid w:val="00517567"/>
    <w:rsid w:val="0052198D"/>
    <w:rsid w:val="00542ED9"/>
    <w:rsid w:val="0056789F"/>
    <w:rsid w:val="00567B17"/>
    <w:rsid w:val="00590941"/>
    <w:rsid w:val="005B3401"/>
    <w:rsid w:val="005C696B"/>
    <w:rsid w:val="005D1FA9"/>
    <w:rsid w:val="0063720F"/>
    <w:rsid w:val="00645CB4"/>
    <w:rsid w:val="00652A55"/>
    <w:rsid w:val="00664569"/>
    <w:rsid w:val="00671C69"/>
    <w:rsid w:val="00691C72"/>
    <w:rsid w:val="00694DDF"/>
    <w:rsid w:val="006B032B"/>
    <w:rsid w:val="006B3700"/>
    <w:rsid w:val="006C7BCC"/>
    <w:rsid w:val="006D111D"/>
    <w:rsid w:val="006F5D1C"/>
    <w:rsid w:val="00705BB2"/>
    <w:rsid w:val="00714DB8"/>
    <w:rsid w:val="00714E50"/>
    <w:rsid w:val="00735008"/>
    <w:rsid w:val="00742878"/>
    <w:rsid w:val="00746208"/>
    <w:rsid w:val="007978D4"/>
    <w:rsid w:val="007A3E51"/>
    <w:rsid w:val="007C22CC"/>
    <w:rsid w:val="007C3ABC"/>
    <w:rsid w:val="007C73EB"/>
    <w:rsid w:val="007D50B3"/>
    <w:rsid w:val="007F121F"/>
    <w:rsid w:val="008021AE"/>
    <w:rsid w:val="00832E5C"/>
    <w:rsid w:val="00833B04"/>
    <w:rsid w:val="008344AD"/>
    <w:rsid w:val="00872CAF"/>
    <w:rsid w:val="00883B6C"/>
    <w:rsid w:val="00893FD1"/>
    <w:rsid w:val="008963D7"/>
    <w:rsid w:val="008B017C"/>
    <w:rsid w:val="008B6A20"/>
    <w:rsid w:val="008C4061"/>
    <w:rsid w:val="008D217F"/>
    <w:rsid w:val="008E2C9F"/>
    <w:rsid w:val="008E5C0D"/>
    <w:rsid w:val="008E676A"/>
    <w:rsid w:val="00911346"/>
    <w:rsid w:val="00912B09"/>
    <w:rsid w:val="009317B2"/>
    <w:rsid w:val="00935275"/>
    <w:rsid w:val="009411D9"/>
    <w:rsid w:val="0094216D"/>
    <w:rsid w:val="00962CD9"/>
    <w:rsid w:val="00964E2D"/>
    <w:rsid w:val="00967BEF"/>
    <w:rsid w:val="00981D80"/>
    <w:rsid w:val="00984AA0"/>
    <w:rsid w:val="009973D7"/>
    <w:rsid w:val="009A45EC"/>
    <w:rsid w:val="009A4F4C"/>
    <w:rsid w:val="009B52D7"/>
    <w:rsid w:val="009B6CB0"/>
    <w:rsid w:val="009D4CA9"/>
    <w:rsid w:val="009F202F"/>
    <w:rsid w:val="009F21DA"/>
    <w:rsid w:val="00A221B1"/>
    <w:rsid w:val="00A33522"/>
    <w:rsid w:val="00A41541"/>
    <w:rsid w:val="00A45F2F"/>
    <w:rsid w:val="00A52E08"/>
    <w:rsid w:val="00A54A11"/>
    <w:rsid w:val="00A65398"/>
    <w:rsid w:val="00A7164F"/>
    <w:rsid w:val="00AA4D3D"/>
    <w:rsid w:val="00AB0F4F"/>
    <w:rsid w:val="00AC0513"/>
    <w:rsid w:val="00AC585E"/>
    <w:rsid w:val="00AC60D5"/>
    <w:rsid w:val="00AE1511"/>
    <w:rsid w:val="00AE40E6"/>
    <w:rsid w:val="00AF3678"/>
    <w:rsid w:val="00B165FE"/>
    <w:rsid w:val="00B42194"/>
    <w:rsid w:val="00B42C38"/>
    <w:rsid w:val="00B458EB"/>
    <w:rsid w:val="00B4643A"/>
    <w:rsid w:val="00B77151"/>
    <w:rsid w:val="00BB1034"/>
    <w:rsid w:val="00BC420A"/>
    <w:rsid w:val="00BD224F"/>
    <w:rsid w:val="00BD2BB0"/>
    <w:rsid w:val="00BF056C"/>
    <w:rsid w:val="00BF6625"/>
    <w:rsid w:val="00C1336F"/>
    <w:rsid w:val="00C23DC9"/>
    <w:rsid w:val="00C45B4B"/>
    <w:rsid w:val="00C56D98"/>
    <w:rsid w:val="00C704C2"/>
    <w:rsid w:val="00C80152"/>
    <w:rsid w:val="00C921FD"/>
    <w:rsid w:val="00CA036E"/>
    <w:rsid w:val="00CA2F06"/>
    <w:rsid w:val="00CD0E6D"/>
    <w:rsid w:val="00CE048B"/>
    <w:rsid w:val="00CE42C2"/>
    <w:rsid w:val="00CF4810"/>
    <w:rsid w:val="00CF5722"/>
    <w:rsid w:val="00D000EA"/>
    <w:rsid w:val="00D20FC0"/>
    <w:rsid w:val="00D32357"/>
    <w:rsid w:val="00D335C9"/>
    <w:rsid w:val="00D509E0"/>
    <w:rsid w:val="00D518AC"/>
    <w:rsid w:val="00D72B53"/>
    <w:rsid w:val="00D766E3"/>
    <w:rsid w:val="00D77085"/>
    <w:rsid w:val="00D813AC"/>
    <w:rsid w:val="00D842DD"/>
    <w:rsid w:val="00D86C14"/>
    <w:rsid w:val="00DB443F"/>
    <w:rsid w:val="00DE2416"/>
    <w:rsid w:val="00DE5728"/>
    <w:rsid w:val="00DF0672"/>
    <w:rsid w:val="00DF2D30"/>
    <w:rsid w:val="00DF304B"/>
    <w:rsid w:val="00E03AB0"/>
    <w:rsid w:val="00E1350C"/>
    <w:rsid w:val="00E225DC"/>
    <w:rsid w:val="00E24283"/>
    <w:rsid w:val="00E45000"/>
    <w:rsid w:val="00E46490"/>
    <w:rsid w:val="00E47FE2"/>
    <w:rsid w:val="00E56D01"/>
    <w:rsid w:val="00E65C30"/>
    <w:rsid w:val="00E75416"/>
    <w:rsid w:val="00E907C4"/>
    <w:rsid w:val="00EB0044"/>
    <w:rsid w:val="00EB5EAD"/>
    <w:rsid w:val="00EC6C66"/>
    <w:rsid w:val="00EE0A84"/>
    <w:rsid w:val="00F06323"/>
    <w:rsid w:val="00F30F07"/>
    <w:rsid w:val="00F32E4E"/>
    <w:rsid w:val="00F520D1"/>
    <w:rsid w:val="00F54E7C"/>
    <w:rsid w:val="00F7185B"/>
    <w:rsid w:val="00F91400"/>
    <w:rsid w:val="00F927A0"/>
    <w:rsid w:val="00F93871"/>
    <w:rsid w:val="00F97DEC"/>
    <w:rsid w:val="00FB6C38"/>
    <w:rsid w:val="00FC4334"/>
    <w:rsid w:val="00FD7360"/>
    <w:rsid w:val="00FF53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746CD"/>
  <w15:chartTrackingRefBased/>
  <w15:docId w15:val="{4015F666-2183-4694-AC18-DFBF551B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B017C"/>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8B017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8B017C"/>
    <w:rPr>
      <w:rFonts w:ascii="Times New Roman" w:eastAsia="Times New Roman" w:hAnsi="Times New Roman" w:cs="Times New Roman"/>
      <w:sz w:val="24"/>
      <w:szCs w:val="24"/>
      <w:lang w:eastAsia="cs-CZ"/>
    </w:rPr>
  </w:style>
  <w:style w:type="character" w:styleId="Hypertextovprepojenie">
    <w:name w:val="Hyperlink"/>
    <w:basedOn w:val="Predvolenpsmoodseku"/>
    <w:unhideWhenUsed/>
    <w:rsid w:val="008B017C"/>
    <w:rPr>
      <w:color w:val="0000FF"/>
      <w:u w:val="single"/>
    </w:rPr>
  </w:style>
  <w:style w:type="paragraph" w:styleId="Hlavika">
    <w:name w:val="header"/>
    <w:basedOn w:val="Normlny"/>
    <w:link w:val="HlavikaChar"/>
    <w:unhideWhenUsed/>
    <w:rsid w:val="008B017C"/>
    <w:pPr>
      <w:tabs>
        <w:tab w:val="center" w:pos="4536"/>
        <w:tab w:val="right" w:pos="9072"/>
      </w:tabs>
      <w:spacing w:after="0" w:line="240" w:lineRule="auto"/>
    </w:pPr>
  </w:style>
  <w:style w:type="character" w:customStyle="1" w:styleId="HlavikaChar">
    <w:name w:val="Hlavička Char"/>
    <w:basedOn w:val="Predvolenpsmoodseku"/>
    <w:link w:val="Hlavika"/>
    <w:rsid w:val="008B017C"/>
    <w:rPr>
      <w:rFonts w:eastAsiaTheme="minorEastAsia"/>
      <w:lang w:eastAsia="sk-SK"/>
    </w:rPr>
  </w:style>
  <w:style w:type="paragraph" w:styleId="Zkladntext2">
    <w:name w:val="Body Text 2"/>
    <w:basedOn w:val="Normlny"/>
    <w:link w:val="Zkladntext2Char"/>
    <w:rsid w:val="0030467C"/>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rsid w:val="0030467C"/>
    <w:rPr>
      <w:rFonts w:ascii="Times New Roman" w:eastAsia="Times New Roman" w:hAnsi="Times New Roman" w:cs="Times New Roman"/>
      <w:sz w:val="24"/>
      <w:szCs w:val="24"/>
      <w:lang w:eastAsia="cs-CZ"/>
    </w:rPr>
  </w:style>
  <w:style w:type="character" w:styleId="Odkaznapoznmkupodiarou">
    <w:name w:val="footnote reference"/>
    <w:uiPriority w:val="99"/>
    <w:rsid w:val="0030467C"/>
    <w:rPr>
      <w:vertAlign w:val="superscript"/>
    </w:rPr>
  </w:style>
  <w:style w:type="paragraph" w:styleId="Textpoznmkypodiarou">
    <w:name w:val="footnote text"/>
    <w:basedOn w:val="Normlny"/>
    <w:link w:val="TextpoznmkypodiarouChar"/>
    <w:uiPriority w:val="99"/>
    <w:rsid w:val="0030467C"/>
    <w:pPr>
      <w:spacing w:after="0" w:line="240" w:lineRule="auto"/>
    </w:pPr>
    <w:rPr>
      <w:rFonts w:ascii="Times New Roman" w:eastAsia="Times New Roman" w:hAnsi="Times New Roman" w:cs="Times New Roman"/>
      <w:sz w:val="20"/>
      <w:szCs w:val="20"/>
      <w:lang w:val="cs-CZ"/>
    </w:rPr>
  </w:style>
  <w:style w:type="character" w:customStyle="1" w:styleId="TextpoznmkypodiarouChar">
    <w:name w:val="Text poznámky pod čiarou Char"/>
    <w:basedOn w:val="Predvolenpsmoodseku"/>
    <w:link w:val="Textpoznmkypodiarou"/>
    <w:uiPriority w:val="99"/>
    <w:rsid w:val="0030467C"/>
    <w:rPr>
      <w:rFonts w:ascii="Times New Roman" w:eastAsia="Times New Roman" w:hAnsi="Times New Roman" w:cs="Times New Roman"/>
      <w:sz w:val="20"/>
      <w:szCs w:val="20"/>
      <w:lang w:val="cs-CZ" w:eastAsia="sk-SK"/>
    </w:rPr>
  </w:style>
  <w:style w:type="paragraph" w:styleId="Odsekzoznamu">
    <w:name w:val="List Paragraph"/>
    <w:basedOn w:val="Normlny"/>
    <w:uiPriority w:val="34"/>
    <w:qFormat/>
    <w:rsid w:val="0030467C"/>
    <w:pPr>
      <w:ind w:left="720"/>
      <w:contextualSpacing/>
    </w:pPr>
    <w:rPr>
      <w:rFonts w:ascii="Calibri" w:eastAsia="Times New Roman" w:hAnsi="Calibri" w:cs="Times New Roman"/>
    </w:rPr>
  </w:style>
  <w:style w:type="paragraph" w:customStyle="1" w:styleId="Default">
    <w:name w:val="Default"/>
    <w:rsid w:val="0030467C"/>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Zkladntext20">
    <w:name w:val="Základný text (2)"/>
    <w:basedOn w:val="Predvolenpsmoodseku"/>
    <w:rsid w:val="0030467C"/>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styleId="Zkladntext">
    <w:name w:val="Body Text"/>
    <w:basedOn w:val="Normlny"/>
    <w:link w:val="ZkladntextChar"/>
    <w:uiPriority w:val="99"/>
    <w:unhideWhenUsed/>
    <w:rsid w:val="00F32E4E"/>
    <w:pPr>
      <w:spacing w:after="120"/>
    </w:pPr>
  </w:style>
  <w:style w:type="character" w:customStyle="1" w:styleId="ZkladntextChar">
    <w:name w:val="Základný text Char"/>
    <w:basedOn w:val="Predvolenpsmoodseku"/>
    <w:link w:val="Zkladntext"/>
    <w:uiPriority w:val="99"/>
    <w:rsid w:val="00F32E4E"/>
    <w:rPr>
      <w:rFonts w:eastAsiaTheme="minorEastAsia"/>
      <w:lang w:eastAsia="sk-SK"/>
    </w:rPr>
  </w:style>
  <w:style w:type="character" w:styleId="PouitHypertextovPrepojenie">
    <w:name w:val="FollowedHyperlink"/>
    <w:basedOn w:val="Predvolenpsmoodseku"/>
    <w:uiPriority w:val="99"/>
    <w:semiHidden/>
    <w:unhideWhenUsed/>
    <w:rsid w:val="00E75416"/>
    <w:rPr>
      <w:color w:val="954F72" w:themeColor="followedHyperlink"/>
      <w:u w:val="single"/>
    </w:rPr>
  </w:style>
  <w:style w:type="character" w:styleId="Zstupntext">
    <w:name w:val="Placeholder Text"/>
    <w:basedOn w:val="Predvolenpsmoodseku"/>
    <w:uiPriority w:val="99"/>
    <w:semiHidden/>
    <w:rsid w:val="0052198D"/>
    <w:rPr>
      <w:color w:val="808080"/>
    </w:rPr>
  </w:style>
  <w:style w:type="character" w:customStyle="1" w:styleId="ListLabel1">
    <w:name w:val="ListLabel 1"/>
    <w:qFormat/>
    <w:rsid w:val="00935275"/>
    <w:rPr>
      <w:rFonts w:ascii="Arial" w:eastAsia="Times New Roman" w:hAnsi="Arial" w:cs="Arial"/>
      <w:b/>
      <w:sz w:val="22"/>
    </w:rPr>
  </w:style>
  <w:style w:type="paragraph" w:styleId="Textbubliny">
    <w:name w:val="Balloon Text"/>
    <w:basedOn w:val="Normlny"/>
    <w:link w:val="TextbublinyChar"/>
    <w:uiPriority w:val="99"/>
    <w:semiHidden/>
    <w:unhideWhenUsed/>
    <w:rsid w:val="00E1350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350C"/>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79923">
      <w:bodyDiv w:val="1"/>
      <w:marLeft w:val="0"/>
      <w:marRight w:val="0"/>
      <w:marTop w:val="0"/>
      <w:marBottom w:val="0"/>
      <w:divBdr>
        <w:top w:val="none" w:sz="0" w:space="0" w:color="auto"/>
        <w:left w:val="none" w:sz="0" w:space="0" w:color="auto"/>
        <w:bottom w:val="none" w:sz="0" w:space="0" w:color="auto"/>
        <w:right w:val="none" w:sz="0" w:space="0" w:color="auto"/>
      </w:divBdr>
    </w:div>
    <w:div w:id="1891650045">
      <w:bodyDiv w:val="1"/>
      <w:marLeft w:val="0"/>
      <w:marRight w:val="0"/>
      <w:marTop w:val="0"/>
      <w:marBottom w:val="0"/>
      <w:divBdr>
        <w:top w:val="none" w:sz="0" w:space="0" w:color="auto"/>
        <w:left w:val="none" w:sz="0" w:space="0" w:color="auto"/>
        <w:bottom w:val="none" w:sz="0" w:space="0" w:color="auto"/>
        <w:right w:val="none" w:sz="0" w:space="0" w:color="auto"/>
      </w:divBdr>
      <w:divsChild>
        <w:div w:id="1923567536">
          <w:marLeft w:val="0"/>
          <w:marRight w:val="0"/>
          <w:marTop w:val="0"/>
          <w:marBottom w:val="150"/>
          <w:divBdr>
            <w:top w:val="none" w:sz="0" w:space="0" w:color="auto"/>
            <w:left w:val="none" w:sz="0" w:space="0" w:color="auto"/>
            <w:bottom w:val="single" w:sz="6" w:space="0" w:color="EEEEEE"/>
            <w:right w:val="none" w:sz="0" w:space="0" w:color="auto"/>
          </w:divBdr>
          <w:divsChild>
            <w:div w:id="510879506">
              <w:marLeft w:val="0"/>
              <w:marRight w:val="0"/>
              <w:marTop w:val="0"/>
              <w:marBottom w:val="0"/>
              <w:divBdr>
                <w:top w:val="none" w:sz="0" w:space="0" w:color="auto"/>
                <w:left w:val="none" w:sz="0" w:space="0" w:color="auto"/>
                <w:bottom w:val="none" w:sz="0" w:space="0" w:color="auto"/>
                <w:right w:val="none" w:sz="0" w:space="0" w:color="auto"/>
              </w:divBdr>
            </w:div>
            <w:div w:id="1178957445">
              <w:marLeft w:val="0"/>
              <w:marRight w:val="0"/>
              <w:marTop w:val="0"/>
              <w:marBottom w:val="0"/>
              <w:divBdr>
                <w:top w:val="none" w:sz="0" w:space="0" w:color="auto"/>
                <w:left w:val="none" w:sz="0" w:space="0" w:color="auto"/>
                <w:bottom w:val="none" w:sz="0" w:space="0" w:color="auto"/>
                <w:right w:val="none" w:sz="0" w:space="0" w:color="auto"/>
              </w:divBdr>
            </w:div>
          </w:divsChild>
        </w:div>
        <w:div w:id="1789542741">
          <w:marLeft w:val="0"/>
          <w:marRight w:val="0"/>
          <w:marTop w:val="0"/>
          <w:marBottom w:val="0"/>
          <w:divBdr>
            <w:top w:val="none" w:sz="0" w:space="0" w:color="auto"/>
            <w:left w:val="none" w:sz="0" w:space="0" w:color="auto"/>
            <w:bottom w:val="none" w:sz="0" w:space="0" w:color="auto"/>
            <w:right w:val="none" w:sz="0" w:space="0" w:color="auto"/>
          </w:divBdr>
          <w:divsChild>
            <w:div w:id="105662221">
              <w:marLeft w:val="0"/>
              <w:marRight w:val="0"/>
              <w:marTop w:val="300"/>
              <w:marBottom w:val="0"/>
              <w:divBdr>
                <w:top w:val="none" w:sz="0" w:space="0" w:color="auto"/>
                <w:left w:val="none" w:sz="0" w:space="0" w:color="auto"/>
                <w:bottom w:val="none" w:sz="0" w:space="0" w:color="auto"/>
                <w:right w:val="none" w:sz="0" w:space="0" w:color="auto"/>
              </w:divBdr>
              <w:divsChild>
                <w:div w:id="236791143">
                  <w:marLeft w:val="0"/>
                  <w:marRight w:val="0"/>
                  <w:marTop w:val="0"/>
                  <w:marBottom w:val="0"/>
                  <w:divBdr>
                    <w:top w:val="single" w:sz="6" w:space="23" w:color="DDDDDD"/>
                    <w:left w:val="single" w:sz="6" w:space="15" w:color="DDDDDD"/>
                    <w:bottom w:val="single" w:sz="6" w:space="15" w:color="DDDDDD"/>
                    <w:right w:val="single" w:sz="6" w:space="15" w:color="DDDDDD"/>
                  </w:divBdr>
                  <w:divsChild>
                    <w:div w:id="2097943884">
                      <w:marLeft w:val="0"/>
                      <w:marRight w:val="0"/>
                      <w:marTop w:val="0"/>
                      <w:marBottom w:val="0"/>
                      <w:divBdr>
                        <w:top w:val="none" w:sz="0" w:space="0" w:color="auto"/>
                        <w:left w:val="none" w:sz="0" w:space="0" w:color="auto"/>
                        <w:bottom w:val="none" w:sz="0" w:space="0" w:color="auto"/>
                        <w:right w:val="none" w:sz="0" w:space="0" w:color="auto"/>
                      </w:divBdr>
                      <w:divsChild>
                        <w:div w:id="733087867">
                          <w:marLeft w:val="-225"/>
                          <w:marRight w:val="-225"/>
                          <w:marTop w:val="0"/>
                          <w:marBottom w:val="0"/>
                          <w:divBdr>
                            <w:top w:val="none" w:sz="0" w:space="0" w:color="auto"/>
                            <w:left w:val="none" w:sz="0" w:space="0" w:color="auto"/>
                            <w:bottom w:val="none" w:sz="0" w:space="0" w:color="auto"/>
                            <w:right w:val="none" w:sz="0" w:space="0" w:color="auto"/>
                          </w:divBdr>
                          <w:divsChild>
                            <w:div w:id="1673296429">
                              <w:marLeft w:val="0"/>
                              <w:marRight w:val="0"/>
                              <w:marTop w:val="0"/>
                              <w:marBottom w:val="0"/>
                              <w:divBdr>
                                <w:top w:val="none" w:sz="0" w:space="0" w:color="auto"/>
                                <w:left w:val="none" w:sz="0" w:space="0" w:color="auto"/>
                                <w:bottom w:val="none" w:sz="0" w:space="0" w:color="auto"/>
                                <w:right w:val="none" w:sz="0" w:space="0" w:color="auto"/>
                              </w:divBdr>
                              <w:divsChild>
                                <w:div w:id="1468820550">
                                  <w:marLeft w:val="-225"/>
                                  <w:marRight w:val="-225"/>
                                  <w:marTop w:val="0"/>
                                  <w:marBottom w:val="225"/>
                                  <w:divBdr>
                                    <w:top w:val="none" w:sz="0" w:space="0" w:color="auto"/>
                                    <w:left w:val="none" w:sz="0" w:space="0" w:color="auto"/>
                                    <w:bottom w:val="none" w:sz="0" w:space="0" w:color="auto"/>
                                    <w:right w:val="none" w:sz="0" w:space="0" w:color="auto"/>
                                  </w:divBdr>
                                  <w:divsChild>
                                    <w:div w:id="1770731536">
                                      <w:marLeft w:val="0"/>
                                      <w:marRight w:val="0"/>
                                      <w:marTop w:val="0"/>
                                      <w:marBottom w:val="0"/>
                                      <w:divBdr>
                                        <w:top w:val="none" w:sz="0" w:space="0" w:color="auto"/>
                                        <w:left w:val="none" w:sz="0" w:space="0" w:color="auto"/>
                                        <w:bottom w:val="none" w:sz="0" w:space="0" w:color="auto"/>
                                        <w:right w:val="none" w:sz="0" w:space="0" w:color="auto"/>
                                      </w:divBdr>
                                    </w:div>
                                  </w:divsChild>
                                </w:div>
                                <w:div w:id="1328243826">
                                  <w:marLeft w:val="-225"/>
                                  <w:marRight w:val="-225"/>
                                  <w:marTop w:val="0"/>
                                  <w:marBottom w:val="225"/>
                                  <w:divBdr>
                                    <w:top w:val="none" w:sz="0" w:space="0" w:color="auto"/>
                                    <w:left w:val="none" w:sz="0" w:space="0" w:color="auto"/>
                                    <w:bottom w:val="none" w:sz="0" w:space="0" w:color="auto"/>
                                    <w:right w:val="none" w:sz="0" w:space="0" w:color="auto"/>
                                  </w:divBdr>
                                  <w:divsChild>
                                    <w:div w:id="1644119424">
                                      <w:marLeft w:val="0"/>
                                      <w:marRight w:val="0"/>
                                      <w:marTop w:val="0"/>
                                      <w:marBottom w:val="0"/>
                                      <w:divBdr>
                                        <w:top w:val="none" w:sz="0" w:space="0" w:color="auto"/>
                                        <w:left w:val="none" w:sz="0" w:space="0" w:color="auto"/>
                                        <w:bottom w:val="none" w:sz="0" w:space="0" w:color="auto"/>
                                        <w:right w:val="none" w:sz="0" w:space="0" w:color="auto"/>
                                      </w:divBdr>
                                    </w:div>
                                  </w:divsChild>
                                </w:div>
                                <w:div w:id="27419458">
                                  <w:marLeft w:val="-225"/>
                                  <w:marRight w:val="-225"/>
                                  <w:marTop w:val="0"/>
                                  <w:marBottom w:val="225"/>
                                  <w:divBdr>
                                    <w:top w:val="none" w:sz="0" w:space="0" w:color="auto"/>
                                    <w:left w:val="none" w:sz="0" w:space="0" w:color="auto"/>
                                    <w:bottom w:val="none" w:sz="0" w:space="0" w:color="auto"/>
                                    <w:right w:val="none" w:sz="0" w:space="0" w:color="auto"/>
                                  </w:divBdr>
                                  <w:divsChild>
                                    <w:div w:id="160972481">
                                      <w:marLeft w:val="0"/>
                                      <w:marRight w:val="0"/>
                                      <w:marTop w:val="0"/>
                                      <w:marBottom w:val="0"/>
                                      <w:divBdr>
                                        <w:top w:val="none" w:sz="0" w:space="0" w:color="auto"/>
                                        <w:left w:val="none" w:sz="0" w:space="0" w:color="auto"/>
                                        <w:bottom w:val="none" w:sz="0" w:space="0" w:color="auto"/>
                                        <w:right w:val="none" w:sz="0" w:space="0" w:color="auto"/>
                                      </w:divBdr>
                                    </w:div>
                                  </w:divsChild>
                                </w:div>
                                <w:div w:id="2118020563">
                                  <w:marLeft w:val="-225"/>
                                  <w:marRight w:val="-225"/>
                                  <w:marTop w:val="0"/>
                                  <w:marBottom w:val="225"/>
                                  <w:divBdr>
                                    <w:top w:val="none" w:sz="0" w:space="0" w:color="auto"/>
                                    <w:left w:val="none" w:sz="0" w:space="0" w:color="auto"/>
                                    <w:bottom w:val="none" w:sz="0" w:space="0" w:color="auto"/>
                                    <w:right w:val="none" w:sz="0" w:space="0" w:color="auto"/>
                                  </w:divBdr>
                                  <w:divsChild>
                                    <w:div w:id="2134787667">
                                      <w:marLeft w:val="0"/>
                                      <w:marRight w:val="0"/>
                                      <w:marTop w:val="0"/>
                                      <w:marBottom w:val="0"/>
                                      <w:divBdr>
                                        <w:top w:val="none" w:sz="0" w:space="0" w:color="auto"/>
                                        <w:left w:val="none" w:sz="0" w:space="0" w:color="auto"/>
                                        <w:bottom w:val="none" w:sz="0" w:space="0" w:color="auto"/>
                                        <w:right w:val="none" w:sz="0" w:space="0" w:color="auto"/>
                                      </w:divBdr>
                                    </w:div>
                                  </w:divsChild>
                                </w:div>
                                <w:div w:id="876742007">
                                  <w:marLeft w:val="-225"/>
                                  <w:marRight w:val="-225"/>
                                  <w:marTop w:val="0"/>
                                  <w:marBottom w:val="225"/>
                                  <w:divBdr>
                                    <w:top w:val="none" w:sz="0" w:space="0" w:color="auto"/>
                                    <w:left w:val="none" w:sz="0" w:space="0" w:color="auto"/>
                                    <w:bottom w:val="none" w:sz="0" w:space="0" w:color="auto"/>
                                    <w:right w:val="none" w:sz="0" w:space="0" w:color="auto"/>
                                  </w:divBdr>
                                  <w:divsChild>
                                    <w:div w:id="1450705468">
                                      <w:marLeft w:val="0"/>
                                      <w:marRight w:val="0"/>
                                      <w:marTop w:val="0"/>
                                      <w:marBottom w:val="0"/>
                                      <w:divBdr>
                                        <w:top w:val="none" w:sz="0" w:space="0" w:color="auto"/>
                                        <w:left w:val="none" w:sz="0" w:space="0" w:color="auto"/>
                                        <w:bottom w:val="none" w:sz="0" w:space="0" w:color="auto"/>
                                        <w:right w:val="none" w:sz="0" w:space="0" w:color="auto"/>
                                      </w:divBdr>
                                    </w:div>
                                  </w:divsChild>
                                </w:div>
                                <w:div w:id="1323898227">
                                  <w:marLeft w:val="-225"/>
                                  <w:marRight w:val="-225"/>
                                  <w:marTop w:val="0"/>
                                  <w:marBottom w:val="225"/>
                                  <w:divBdr>
                                    <w:top w:val="none" w:sz="0" w:space="0" w:color="auto"/>
                                    <w:left w:val="none" w:sz="0" w:space="0" w:color="auto"/>
                                    <w:bottom w:val="none" w:sz="0" w:space="0" w:color="auto"/>
                                    <w:right w:val="none" w:sz="0" w:space="0" w:color="auto"/>
                                  </w:divBdr>
                                  <w:divsChild>
                                    <w:div w:id="17588369">
                                      <w:marLeft w:val="0"/>
                                      <w:marRight w:val="0"/>
                                      <w:marTop w:val="0"/>
                                      <w:marBottom w:val="0"/>
                                      <w:divBdr>
                                        <w:top w:val="none" w:sz="0" w:space="0" w:color="auto"/>
                                        <w:left w:val="none" w:sz="0" w:space="0" w:color="auto"/>
                                        <w:bottom w:val="none" w:sz="0" w:space="0" w:color="auto"/>
                                        <w:right w:val="none" w:sz="0" w:space="0" w:color="auto"/>
                                      </w:divBdr>
                                      <w:divsChild>
                                        <w:div w:id="1207837652">
                                          <w:marLeft w:val="0"/>
                                          <w:marRight w:val="0"/>
                                          <w:marTop w:val="0"/>
                                          <w:marBottom w:val="0"/>
                                          <w:divBdr>
                                            <w:top w:val="none" w:sz="0" w:space="0" w:color="auto"/>
                                            <w:left w:val="none" w:sz="0" w:space="0" w:color="auto"/>
                                            <w:bottom w:val="none" w:sz="0" w:space="0" w:color="auto"/>
                                            <w:right w:val="none" w:sz="0" w:space="0" w:color="auto"/>
                                          </w:divBdr>
                                          <w:divsChild>
                                            <w:div w:id="10680723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27984">
                                  <w:marLeft w:val="0"/>
                                  <w:marRight w:val="0"/>
                                  <w:marTop w:val="0"/>
                                  <w:marBottom w:val="0"/>
                                  <w:divBdr>
                                    <w:top w:val="none" w:sz="0" w:space="0" w:color="auto"/>
                                    <w:left w:val="none" w:sz="0" w:space="0" w:color="auto"/>
                                    <w:bottom w:val="none" w:sz="0" w:space="0" w:color="auto"/>
                                    <w:right w:val="none" w:sz="0" w:space="0" w:color="auto"/>
                                  </w:divBdr>
                                  <w:divsChild>
                                    <w:div w:id="976842013">
                                      <w:marLeft w:val="-225"/>
                                      <w:marRight w:val="-225"/>
                                      <w:marTop w:val="0"/>
                                      <w:marBottom w:val="225"/>
                                      <w:divBdr>
                                        <w:top w:val="none" w:sz="0" w:space="0" w:color="auto"/>
                                        <w:left w:val="none" w:sz="0" w:space="0" w:color="auto"/>
                                        <w:bottom w:val="none" w:sz="0" w:space="0" w:color="auto"/>
                                        <w:right w:val="none" w:sz="0" w:space="0" w:color="auto"/>
                                      </w:divBdr>
                                      <w:divsChild>
                                        <w:div w:id="1490705556">
                                          <w:marLeft w:val="0"/>
                                          <w:marRight w:val="0"/>
                                          <w:marTop w:val="0"/>
                                          <w:marBottom w:val="0"/>
                                          <w:divBdr>
                                            <w:top w:val="none" w:sz="0" w:space="0" w:color="auto"/>
                                            <w:left w:val="none" w:sz="0" w:space="0" w:color="auto"/>
                                            <w:bottom w:val="none" w:sz="0" w:space="0" w:color="auto"/>
                                            <w:right w:val="none" w:sz="0" w:space="0" w:color="auto"/>
                                          </w:divBdr>
                                        </w:div>
                                      </w:divsChild>
                                    </w:div>
                                    <w:div w:id="1493643956">
                                      <w:marLeft w:val="-225"/>
                                      <w:marRight w:val="-225"/>
                                      <w:marTop w:val="0"/>
                                      <w:marBottom w:val="225"/>
                                      <w:divBdr>
                                        <w:top w:val="none" w:sz="0" w:space="0" w:color="auto"/>
                                        <w:left w:val="none" w:sz="0" w:space="0" w:color="auto"/>
                                        <w:bottom w:val="none" w:sz="0" w:space="0" w:color="auto"/>
                                        <w:right w:val="none" w:sz="0" w:space="0" w:color="auto"/>
                                      </w:divBdr>
                                      <w:divsChild>
                                        <w:div w:id="1692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12">
                                  <w:marLeft w:val="-225"/>
                                  <w:marRight w:val="-225"/>
                                  <w:marTop w:val="0"/>
                                  <w:marBottom w:val="225"/>
                                  <w:divBdr>
                                    <w:top w:val="none" w:sz="0" w:space="0" w:color="auto"/>
                                    <w:left w:val="none" w:sz="0" w:space="0" w:color="auto"/>
                                    <w:bottom w:val="none" w:sz="0" w:space="0" w:color="auto"/>
                                    <w:right w:val="none" w:sz="0" w:space="0" w:color="auto"/>
                                  </w:divBdr>
                                  <w:divsChild>
                                    <w:div w:id="1200314257">
                                      <w:marLeft w:val="0"/>
                                      <w:marRight w:val="0"/>
                                      <w:marTop w:val="0"/>
                                      <w:marBottom w:val="0"/>
                                      <w:divBdr>
                                        <w:top w:val="none" w:sz="0" w:space="0" w:color="auto"/>
                                        <w:left w:val="none" w:sz="0" w:space="0" w:color="auto"/>
                                        <w:bottom w:val="none" w:sz="0" w:space="0" w:color="auto"/>
                                        <w:right w:val="none" w:sz="0" w:space="0" w:color="auto"/>
                                      </w:divBdr>
                                    </w:div>
                                  </w:divsChild>
                                </w:div>
                                <w:div w:id="1717509830">
                                  <w:marLeft w:val="-225"/>
                                  <w:marRight w:val="-225"/>
                                  <w:marTop w:val="0"/>
                                  <w:marBottom w:val="225"/>
                                  <w:divBdr>
                                    <w:top w:val="none" w:sz="0" w:space="0" w:color="auto"/>
                                    <w:left w:val="none" w:sz="0" w:space="0" w:color="auto"/>
                                    <w:bottom w:val="none" w:sz="0" w:space="0" w:color="auto"/>
                                    <w:right w:val="none" w:sz="0" w:space="0" w:color="auto"/>
                                  </w:divBdr>
                                  <w:divsChild>
                                    <w:div w:id="1869291561">
                                      <w:marLeft w:val="0"/>
                                      <w:marRight w:val="0"/>
                                      <w:marTop w:val="0"/>
                                      <w:marBottom w:val="0"/>
                                      <w:divBdr>
                                        <w:top w:val="none" w:sz="0" w:space="0" w:color="auto"/>
                                        <w:left w:val="none" w:sz="0" w:space="0" w:color="auto"/>
                                        <w:bottom w:val="none" w:sz="0" w:space="0" w:color="auto"/>
                                        <w:right w:val="none" w:sz="0" w:space="0" w:color="auto"/>
                                      </w:divBdr>
                                    </w:div>
                                  </w:divsChild>
                                </w:div>
                                <w:div w:id="1024477501">
                                  <w:marLeft w:val="-225"/>
                                  <w:marRight w:val="-225"/>
                                  <w:marTop w:val="0"/>
                                  <w:marBottom w:val="225"/>
                                  <w:divBdr>
                                    <w:top w:val="none" w:sz="0" w:space="0" w:color="auto"/>
                                    <w:left w:val="none" w:sz="0" w:space="0" w:color="auto"/>
                                    <w:bottom w:val="none" w:sz="0" w:space="0" w:color="auto"/>
                                    <w:right w:val="none" w:sz="0" w:space="0" w:color="auto"/>
                                  </w:divBdr>
                                  <w:divsChild>
                                    <w:div w:id="610862565">
                                      <w:marLeft w:val="0"/>
                                      <w:marRight w:val="0"/>
                                      <w:marTop w:val="0"/>
                                      <w:marBottom w:val="0"/>
                                      <w:divBdr>
                                        <w:top w:val="none" w:sz="0" w:space="0" w:color="auto"/>
                                        <w:left w:val="none" w:sz="0" w:space="0" w:color="auto"/>
                                        <w:bottom w:val="none" w:sz="0" w:space="0" w:color="auto"/>
                                        <w:right w:val="none" w:sz="0" w:space="0" w:color="auto"/>
                                      </w:divBdr>
                                    </w:div>
                                  </w:divsChild>
                                </w:div>
                                <w:div w:id="481848846">
                                  <w:marLeft w:val="-225"/>
                                  <w:marRight w:val="-225"/>
                                  <w:marTop w:val="0"/>
                                  <w:marBottom w:val="225"/>
                                  <w:divBdr>
                                    <w:top w:val="none" w:sz="0" w:space="0" w:color="auto"/>
                                    <w:left w:val="none" w:sz="0" w:space="0" w:color="auto"/>
                                    <w:bottom w:val="none" w:sz="0" w:space="0" w:color="auto"/>
                                    <w:right w:val="none" w:sz="0" w:space="0" w:color="auto"/>
                                  </w:divBdr>
                                  <w:divsChild>
                                    <w:div w:id="1206797644">
                                      <w:marLeft w:val="0"/>
                                      <w:marRight w:val="0"/>
                                      <w:marTop w:val="0"/>
                                      <w:marBottom w:val="0"/>
                                      <w:divBdr>
                                        <w:top w:val="none" w:sz="0" w:space="0" w:color="auto"/>
                                        <w:left w:val="none" w:sz="0" w:space="0" w:color="auto"/>
                                        <w:bottom w:val="none" w:sz="0" w:space="0" w:color="auto"/>
                                        <w:right w:val="none" w:sz="0" w:space="0" w:color="auto"/>
                                      </w:divBdr>
                                    </w:div>
                                  </w:divsChild>
                                </w:div>
                                <w:div w:id="1838106356">
                                  <w:marLeft w:val="-225"/>
                                  <w:marRight w:val="-225"/>
                                  <w:marTop w:val="0"/>
                                  <w:marBottom w:val="225"/>
                                  <w:divBdr>
                                    <w:top w:val="none" w:sz="0" w:space="0" w:color="auto"/>
                                    <w:left w:val="none" w:sz="0" w:space="0" w:color="auto"/>
                                    <w:bottom w:val="none" w:sz="0" w:space="0" w:color="auto"/>
                                    <w:right w:val="none" w:sz="0" w:space="0" w:color="auto"/>
                                  </w:divBdr>
                                  <w:divsChild>
                                    <w:div w:id="1159616391">
                                      <w:marLeft w:val="0"/>
                                      <w:marRight w:val="0"/>
                                      <w:marTop w:val="0"/>
                                      <w:marBottom w:val="0"/>
                                      <w:divBdr>
                                        <w:top w:val="none" w:sz="0" w:space="0" w:color="auto"/>
                                        <w:left w:val="none" w:sz="0" w:space="0" w:color="auto"/>
                                        <w:bottom w:val="none" w:sz="0" w:space="0" w:color="auto"/>
                                        <w:right w:val="none" w:sz="0" w:space="0" w:color="auto"/>
                                      </w:divBdr>
                                    </w:div>
                                  </w:divsChild>
                                </w:div>
                                <w:div w:id="1341929010">
                                  <w:marLeft w:val="-225"/>
                                  <w:marRight w:val="-225"/>
                                  <w:marTop w:val="0"/>
                                  <w:marBottom w:val="225"/>
                                  <w:divBdr>
                                    <w:top w:val="none" w:sz="0" w:space="0" w:color="auto"/>
                                    <w:left w:val="none" w:sz="0" w:space="0" w:color="auto"/>
                                    <w:bottom w:val="none" w:sz="0" w:space="0" w:color="auto"/>
                                    <w:right w:val="none" w:sz="0" w:space="0" w:color="auto"/>
                                  </w:divBdr>
                                  <w:divsChild>
                                    <w:div w:id="335158653">
                                      <w:marLeft w:val="0"/>
                                      <w:marRight w:val="0"/>
                                      <w:marTop w:val="0"/>
                                      <w:marBottom w:val="0"/>
                                      <w:divBdr>
                                        <w:top w:val="none" w:sz="0" w:space="0" w:color="auto"/>
                                        <w:left w:val="none" w:sz="0" w:space="0" w:color="auto"/>
                                        <w:bottom w:val="none" w:sz="0" w:space="0" w:color="auto"/>
                                        <w:right w:val="none" w:sz="0" w:space="0" w:color="auto"/>
                                      </w:divBdr>
                                    </w:div>
                                  </w:divsChild>
                                </w:div>
                                <w:div w:id="1927151869">
                                  <w:marLeft w:val="-225"/>
                                  <w:marRight w:val="-225"/>
                                  <w:marTop w:val="0"/>
                                  <w:marBottom w:val="225"/>
                                  <w:divBdr>
                                    <w:top w:val="none" w:sz="0" w:space="0" w:color="auto"/>
                                    <w:left w:val="none" w:sz="0" w:space="0" w:color="auto"/>
                                    <w:bottom w:val="none" w:sz="0" w:space="0" w:color="auto"/>
                                    <w:right w:val="none" w:sz="0" w:space="0" w:color="auto"/>
                                  </w:divBdr>
                                  <w:divsChild>
                                    <w:div w:id="675160032">
                                      <w:marLeft w:val="0"/>
                                      <w:marRight w:val="0"/>
                                      <w:marTop w:val="0"/>
                                      <w:marBottom w:val="0"/>
                                      <w:divBdr>
                                        <w:top w:val="none" w:sz="0" w:space="0" w:color="auto"/>
                                        <w:left w:val="none" w:sz="0" w:space="0" w:color="auto"/>
                                        <w:bottom w:val="none" w:sz="0" w:space="0" w:color="auto"/>
                                        <w:right w:val="none" w:sz="0" w:space="0" w:color="auto"/>
                                      </w:divBdr>
                                    </w:div>
                                  </w:divsChild>
                                </w:div>
                                <w:div w:id="689140741">
                                  <w:marLeft w:val="-225"/>
                                  <w:marRight w:val="-225"/>
                                  <w:marTop w:val="0"/>
                                  <w:marBottom w:val="225"/>
                                  <w:divBdr>
                                    <w:top w:val="none" w:sz="0" w:space="0" w:color="auto"/>
                                    <w:left w:val="none" w:sz="0" w:space="0" w:color="auto"/>
                                    <w:bottom w:val="none" w:sz="0" w:space="0" w:color="auto"/>
                                    <w:right w:val="none" w:sz="0" w:space="0" w:color="auto"/>
                                  </w:divBdr>
                                  <w:divsChild>
                                    <w:div w:id="1763142681">
                                      <w:marLeft w:val="0"/>
                                      <w:marRight w:val="0"/>
                                      <w:marTop w:val="0"/>
                                      <w:marBottom w:val="0"/>
                                      <w:divBdr>
                                        <w:top w:val="none" w:sz="0" w:space="0" w:color="auto"/>
                                        <w:left w:val="none" w:sz="0" w:space="0" w:color="auto"/>
                                        <w:bottom w:val="none" w:sz="0" w:space="0" w:color="auto"/>
                                        <w:right w:val="none" w:sz="0" w:space="0" w:color="auto"/>
                                      </w:divBdr>
                                    </w:div>
                                  </w:divsChild>
                                </w:div>
                                <w:div w:id="1819221952">
                                  <w:marLeft w:val="-225"/>
                                  <w:marRight w:val="-225"/>
                                  <w:marTop w:val="0"/>
                                  <w:marBottom w:val="225"/>
                                  <w:divBdr>
                                    <w:top w:val="none" w:sz="0" w:space="0" w:color="auto"/>
                                    <w:left w:val="none" w:sz="0" w:space="0" w:color="auto"/>
                                    <w:bottom w:val="none" w:sz="0" w:space="0" w:color="auto"/>
                                    <w:right w:val="none" w:sz="0" w:space="0" w:color="auto"/>
                                  </w:divBdr>
                                  <w:divsChild>
                                    <w:div w:id="1513959647">
                                      <w:marLeft w:val="0"/>
                                      <w:marRight w:val="0"/>
                                      <w:marTop w:val="0"/>
                                      <w:marBottom w:val="0"/>
                                      <w:divBdr>
                                        <w:top w:val="none" w:sz="0" w:space="0" w:color="auto"/>
                                        <w:left w:val="none" w:sz="0" w:space="0" w:color="auto"/>
                                        <w:bottom w:val="none" w:sz="0" w:space="0" w:color="auto"/>
                                        <w:right w:val="none" w:sz="0" w:space="0" w:color="auto"/>
                                      </w:divBdr>
                                      <w:divsChild>
                                        <w:div w:id="16051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523">
                                  <w:marLeft w:val="-225"/>
                                  <w:marRight w:val="-225"/>
                                  <w:marTop w:val="0"/>
                                  <w:marBottom w:val="225"/>
                                  <w:divBdr>
                                    <w:top w:val="none" w:sz="0" w:space="0" w:color="auto"/>
                                    <w:left w:val="none" w:sz="0" w:space="0" w:color="auto"/>
                                    <w:bottom w:val="none" w:sz="0" w:space="0" w:color="auto"/>
                                    <w:right w:val="none" w:sz="0" w:space="0" w:color="auto"/>
                                  </w:divBdr>
                                  <w:divsChild>
                                    <w:div w:id="575940371">
                                      <w:marLeft w:val="0"/>
                                      <w:marRight w:val="0"/>
                                      <w:marTop w:val="0"/>
                                      <w:marBottom w:val="0"/>
                                      <w:divBdr>
                                        <w:top w:val="none" w:sz="0" w:space="0" w:color="auto"/>
                                        <w:left w:val="none" w:sz="0" w:space="0" w:color="auto"/>
                                        <w:bottom w:val="none" w:sz="0" w:space="0" w:color="auto"/>
                                        <w:right w:val="none" w:sz="0" w:space="0" w:color="auto"/>
                                      </w:divBdr>
                                      <w:divsChild>
                                        <w:div w:id="20518740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5322801">
                                  <w:marLeft w:val="-225"/>
                                  <w:marRight w:val="-225"/>
                                  <w:marTop w:val="0"/>
                                  <w:marBottom w:val="225"/>
                                  <w:divBdr>
                                    <w:top w:val="none" w:sz="0" w:space="0" w:color="auto"/>
                                    <w:left w:val="none" w:sz="0" w:space="0" w:color="auto"/>
                                    <w:bottom w:val="none" w:sz="0" w:space="0" w:color="auto"/>
                                    <w:right w:val="none" w:sz="0" w:space="0" w:color="auto"/>
                                  </w:divBdr>
                                  <w:divsChild>
                                    <w:div w:id="1709447321">
                                      <w:marLeft w:val="0"/>
                                      <w:marRight w:val="0"/>
                                      <w:marTop w:val="0"/>
                                      <w:marBottom w:val="0"/>
                                      <w:divBdr>
                                        <w:top w:val="none" w:sz="0" w:space="0" w:color="auto"/>
                                        <w:left w:val="none" w:sz="0" w:space="0" w:color="auto"/>
                                        <w:bottom w:val="none" w:sz="0" w:space="0" w:color="auto"/>
                                        <w:right w:val="none" w:sz="0" w:space="0" w:color="auto"/>
                                      </w:divBdr>
                                    </w:div>
                                  </w:divsChild>
                                </w:div>
                                <w:div w:id="803473273">
                                  <w:marLeft w:val="-225"/>
                                  <w:marRight w:val="-225"/>
                                  <w:marTop w:val="0"/>
                                  <w:marBottom w:val="225"/>
                                  <w:divBdr>
                                    <w:top w:val="none" w:sz="0" w:space="0" w:color="auto"/>
                                    <w:left w:val="none" w:sz="0" w:space="0" w:color="auto"/>
                                    <w:bottom w:val="none" w:sz="0" w:space="0" w:color="auto"/>
                                    <w:right w:val="none" w:sz="0" w:space="0" w:color="auto"/>
                                  </w:divBdr>
                                  <w:divsChild>
                                    <w:div w:id="1743791505">
                                      <w:marLeft w:val="0"/>
                                      <w:marRight w:val="0"/>
                                      <w:marTop w:val="0"/>
                                      <w:marBottom w:val="0"/>
                                      <w:divBdr>
                                        <w:top w:val="none" w:sz="0" w:space="0" w:color="auto"/>
                                        <w:left w:val="none" w:sz="0" w:space="0" w:color="auto"/>
                                        <w:bottom w:val="none" w:sz="0" w:space="0" w:color="auto"/>
                                        <w:right w:val="none" w:sz="0" w:space="0" w:color="auto"/>
                                      </w:divBdr>
                                      <w:divsChild>
                                        <w:div w:id="260265989">
                                          <w:marLeft w:val="0"/>
                                          <w:marRight w:val="0"/>
                                          <w:marTop w:val="0"/>
                                          <w:marBottom w:val="0"/>
                                          <w:divBdr>
                                            <w:top w:val="none" w:sz="0" w:space="0" w:color="auto"/>
                                            <w:left w:val="none" w:sz="0" w:space="0" w:color="auto"/>
                                            <w:bottom w:val="none" w:sz="0" w:space="0" w:color="auto"/>
                                            <w:right w:val="none" w:sz="0" w:space="0" w:color="auto"/>
                                          </w:divBdr>
                                          <w:divsChild>
                                            <w:div w:id="564142367">
                                              <w:marLeft w:val="45"/>
                                              <w:marRight w:val="0"/>
                                              <w:marTop w:val="0"/>
                                              <w:marBottom w:val="0"/>
                                              <w:divBdr>
                                                <w:top w:val="none" w:sz="0" w:space="0" w:color="auto"/>
                                                <w:left w:val="none" w:sz="0" w:space="0" w:color="auto"/>
                                                <w:bottom w:val="none" w:sz="0" w:space="0" w:color="auto"/>
                                                <w:right w:val="none" w:sz="0" w:space="0" w:color="auto"/>
                                              </w:divBdr>
                                            </w:div>
                                            <w:div w:id="10884295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8729">
                                  <w:marLeft w:val="-225"/>
                                  <w:marRight w:val="-225"/>
                                  <w:marTop w:val="0"/>
                                  <w:marBottom w:val="225"/>
                                  <w:divBdr>
                                    <w:top w:val="none" w:sz="0" w:space="0" w:color="auto"/>
                                    <w:left w:val="none" w:sz="0" w:space="0" w:color="auto"/>
                                    <w:bottom w:val="none" w:sz="0" w:space="0" w:color="auto"/>
                                    <w:right w:val="none" w:sz="0" w:space="0" w:color="auto"/>
                                  </w:divBdr>
                                  <w:divsChild>
                                    <w:div w:id="603271633">
                                      <w:marLeft w:val="0"/>
                                      <w:marRight w:val="0"/>
                                      <w:marTop w:val="0"/>
                                      <w:marBottom w:val="0"/>
                                      <w:divBdr>
                                        <w:top w:val="none" w:sz="0" w:space="0" w:color="auto"/>
                                        <w:left w:val="none" w:sz="0" w:space="0" w:color="auto"/>
                                        <w:bottom w:val="none" w:sz="0" w:space="0" w:color="auto"/>
                                        <w:right w:val="none" w:sz="0" w:space="0" w:color="auto"/>
                                      </w:divBdr>
                                    </w:div>
                                  </w:divsChild>
                                </w:div>
                                <w:div w:id="1465582307">
                                  <w:marLeft w:val="-225"/>
                                  <w:marRight w:val="-225"/>
                                  <w:marTop w:val="0"/>
                                  <w:marBottom w:val="225"/>
                                  <w:divBdr>
                                    <w:top w:val="none" w:sz="0" w:space="0" w:color="auto"/>
                                    <w:left w:val="none" w:sz="0" w:space="0" w:color="auto"/>
                                    <w:bottom w:val="none" w:sz="0" w:space="0" w:color="auto"/>
                                    <w:right w:val="none" w:sz="0" w:space="0" w:color="auto"/>
                                  </w:divBdr>
                                  <w:divsChild>
                                    <w:div w:id="1104182069">
                                      <w:marLeft w:val="0"/>
                                      <w:marRight w:val="0"/>
                                      <w:marTop w:val="0"/>
                                      <w:marBottom w:val="0"/>
                                      <w:divBdr>
                                        <w:top w:val="none" w:sz="0" w:space="0" w:color="auto"/>
                                        <w:left w:val="none" w:sz="0" w:space="0" w:color="auto"/>
                                        <w:bottom w:val="none" w:sz="0" w:space="0" w:color="auto"/>
                                        <w:right w:val="none" w:sz="0" w:space="0" w:color="auto"/>
                                      </w:divBdr>
                                    </w:div>
                                  </w:divsChild>
                                </w:div>
                                <w:div w:id="1883637717">
                                  <w:marLeft w:val="-225"/>
                                  <w:marRight w:val="-225"/>
                                  <w:marTop w:val="0"/>
                                  <w:marBottom w:val="225"/>
                                  <w:divBdr>
                                    <w:top w:val="none" w:sz="0" w:space="0" w:color="auto"/>
                                    <w:left w:val="none" w:sz="0" w:space="0" w:color="auto"/>
                                    <w:bottom w:val="none" w:sz="0" w:space="0" w:color="auto"/>
                                    <w:right w:val="none" w:sz="0" w:space="0" w:color="auto"/>
                                  </w:divBdr>
                                  <w:divsChild>
                                    <w:div w:id="1331832290">
                                      <w:marLeft w:val="0"/>
                                      <w:marRight w:val="0"/>
                                      <w:marTop w:val="0"/>
                                      <w:marBottom w:val="0"/>
                                      <w:divBdr>
                                        <w:top w:val="none" w:sz="0" w:space="0" w:color="auto"/>
                                        <w:left w:val="none" w:sz="0" w:space="0" w:color="auto"/>
                                        <w:bottom w:val="none" w:sz="0" w:space="0" w:color="auto"/>
                                        <w:right w:val="none" w:sz="0" w:space="0" w:color="auto"/>
                                      </w:divBdr>
                                    </w:div>
                                  </w:divsChild>
                                </w:div>
                                <w:div w:id="1718047676">
                                  <w:marLeft w:val="-225"/>
                                  <w:marRight w:val="-225"/>
                                  <w:marTop w:val="0"/>
                                  <w:marBottom w:val="225"/>
                                  <w:divBdr>
                                    <w:top w:val="none" w:sz="0" w:space="0" w:color="auto"/>
                                    <w:left w:val="none" w:sz="0" w:space="0" w:color="auto"/>
                                    <w:bottom w:val="none" w:sz="0" w:space="0" w:color="auto"/>
                                    <w:right w:val="none" w:sz="0" w:space="0" w:color="auto"/>
                                  </w:divBdr>
                                  <w:divsChild>
                                    <w:div w:id="53042732">
                                      <w:marLeft w:val="0"/>
                                      <w:marRight w:val="0"/>
                                      <w:marTop w:val="0"/>
                                      <w:marBottom w:val="0"/>
                                      <w:divBdr>
                                        <w:top w:val="none" w:sz="0" w:space="0" w:color="auto"/>
                                        <w:left w:val="none" w:sz="0" w:space="0" w:color="auto"/>
                                        <w:bottom w:val="none" w:sz="0" w:space="0" w:color="auto"/>
                                        <w:right w:val="none" w:sz="0" w:space="0" w:color="auto"/>
                                      </w:divBdr>
                                    </w:div>
                                  </w:divsChild>
                                </w:div>
                                <w:div w:id="253977339">
                                  <w:marLeft w:val="-225"/>
                                  <w:marRight w:val="-225"/>
                                  <w:marTop w:val="0"/>
                                  <w:marBottom w:val="225"/>
                                  <w:divBdr>
                                    <w:top w:val="none" w:sz="0" w:space="0" w:color="auto"/>
                                    <w:left w:val="none" w:sz="0" w:space="0" w:color="auto"/>
                                    <w:bottom w:val="none" w:sz="0" w:space="0" w:color="auto"/>
                                    <w:right w:val="none" w:sz="0" w:space="0" w:color="auto"/>
                                  </w:divBdr>
                                  <w:divsChild>
                                    <w:div w:id="2128229700">
                                      <w:marLeft w:val="0"/>
                                      <w:marRight w:val="0"/>
                                      <w:marTop w:val="0"/>
                                      <w:marBottom w:val="0"/>
                                      <w:divBdr>
                                        <w:top w:val="none" w:sz="0" w:space="0" w:color="auto"/>
                                        <w:left w:val="none" w:sz="0" w:space="0" w:color="auto"/>
                                        <w:bottom w:val="none" w:sz="0" w:space="0" w:color="auto"/>
                                        <w:right w:val="none" w:sz="0" w:space="0" w:color="auto"/>
                                      </w:divBdr>
                                    </w:div>
                                  </w:divsChild>
                                </w:div>
                                <w:div w:id="45616773">
                                  <w:marLeft w:val="-225"/>
                                  <w:marRight w:val="-225"/>
                                  <w:marTop w:val="0"/>
                                  <w:marBottom w:val="225"/>
                                  <w:divBdr>
                                    <w:top w:val="none" w:sz="0" w:space="0" w:color="auto"/>
                                    <w:left w:val="none" w:sz="0" w:space="0" w:color="auto"/>
                                    <w:bottom w:val="none" w:sz="0" w:space="0" w:color="auto"/>
                                    <w:right w:val="none" w:sz="0" w:space="0" w:color="auto"/>
                                  </w:divBdr>
                                  <w:divsChild>
                                    <w:div w:id="1383670646">
                                      <w:marLeft w:val="0"/>
                                      <w:marRight w:val="0"/>
                                      <w:marTop w:val="0"/>
                                      <w:marBottom w:val="0"/>
                                      <w:divBdr>
                                        <w:top w:val="none" w:sz="0" w:space="0" w:color="auto"/>
                                        <w:left w:val="none" w:sz="0" w:space="0" w:color="auto"/>
                                        <w:bottom w:val="none" w:sz="0" w:space="0" w:color="auto"/>
                                        <w:right w:val="none" w:sz="0" w:space="0" w:color="auto"/>
                                      </w:divBdr>
                                    </w:div>
                                  </w:divsChild>
                                </w:div>
                                <w:div w:id="1288584694">
                                  <w:marLeft w:val="-225"/>
                                  <w:marRight w:val="-225"/>
                                  <w:marTop w:val="0"/>
                                  <w:marBottom w:val="225"/>
                                  <w:divBdr>
                                    <w:top w:val="none" w:sz="0" w:space="0" w:color="auto"/>
                                    <w:left w:val="none" w:sz="0" w:space="0" w:color="auto"/>
                                    <w:bottom w:val="none" w:sz="0" w:space="0" w:color="auto"/>
                                    <w:right w:val="none" w:sz="0" w:space="0" w:color="auto"/>
                                  </w:divBdr>
                                  <w:divsChild>
                                    <w:div w:id="488443330">
                                      <w:marLeft w:val="0"/>
                                      <w:marRight w:val="0"/>
                                      <w:marTop w:val="0"/>
                                      <w:marBottom w:val="0"/>
                                      <w:divBdr>
                                        <w:top w:val="none" w:sz="0" w:space="0" w:color="auto"/>
                                        <w:left w:val="none" w:sz="0" w:space="0" w:color="auto"/>
                                        <w:bottom w:val="none" w:sz="0" w:space="0" w:color="auto"/>
                                        <w:right w:val="none" w:sz="0" w:space="0" w:color="auto"/>
                                      </w:divBdr>
                                    </w:div>
                                  </w:divsChild>
                                </w:div>
                                <w:div w:id="1869559791">
                                  <w:marLeft w:val="-225"/>
                                  <w:marRight w:val="-225"/>
                                  <w:marTop w:val="0"/>
                                  <w:marBottom w:val="225"/>
                                  <w:divBdr>
                                    <w:top w:val="none" w:sz="0" w:space="0" w:color="auto"/>
                                    <w:left w:val="none" w:sz="0" w:space="0" w:color="auto"/>
                                    <w:bottom w:val="none" w:sz="0" w:space="0" w:color="auto"/>
                                    <w:right w:val="none" w:sz="0" w:space="0" w:color="auto"/>
                                  </w:divBdr>
                                  <w:divsChild>
                                    <w:div w:id="473178064">
                                      <w:marLeft w:val="0"/>
                                      <w:marRight w:val="0"/>
                                      <w:marTop w:val="0"/>
                                      <w:marBottom w:val="0"/>
                                      <w:divBdr>
                                        <w:top w:val="none" w:sz="0" w:space="0" w:color="auto"/>
                                        <w:left w:val="none" w:sz="0" w:space="0" w:color="auto"/>
                                        <w:bottom w:val="none" w:sz="0" w:space="0" w:color="auto"/>
                                        <w:right w:val="none" w:sz="0" w:space="0" w:color="auto"/>
                                      </w:divBdr>
                                    </w:div>
                                  </w:divsChild>
                                </w:div>
                                <w:div w:id="660351986">
                                  <w:marLeft w:val="-225"/>
                                  <w:marRight w:val="-225"/>
                                  <w:marTop w:val="0"/>
                                  <w:marBottom w:val="225"/>
                                  <w:divBdr>
                                    <w:top w:val="none" w:sz="0" w:space="0" w:color="auto"/>
                                    <w:left w:val="none" w:sz="0" w:space="0" w:color="auto"/>
                                    <w:bottom w:val="none" w:sz="0" w:space="0" w:color="auto"/>
                                    <w:right w:val="none" w:sz="0" w:space="0" w:color="auto"/>
                                  </w:divBdr>
                                  <w:divsChild>
                                    <w:div w:id="1937404653">
                                      <w:marLeft w:val="0"/>
                                      <w:marRight w:val="0"/>
                                      <w:marTop w:val="0"/>
                                      <w:marBottom w:val="0"/>
                                      <w:divBdr>
                                        <w:top w:val="none" w:sz="0" w:space="0" w:color="auto"/>
                                        <w:left w:val="none" w:sz="0" w:space="0" w:color="auto"/>
                                        <w:bottom w:val="none" w:sz="0" w:space="0" w:color="auto"/>
                                        <w:right w:val="none" w:sz="0" w:space="0" w:color="auto"/>
                                      </w:divBdr>
                                    </w:div>
                                  </w:divsChild>
                                </w:div>
                                <w:div w:id="867644172">
                                  <w:marLeft w:val="-225"/>
                                  <w:marRight w:val="-225"/>
                                  <w:marTop w:val="0"/>
                                  <w:marBottom w:val="225"/>
                                  <w:divBdr>
                                    <w:top w:val="none" w:sz="0" w:space="0" w:color="auto"/>
                                    <w:left w:val="none" w:sz="0" w:space="0" w:color="auto"/>
                                    <w:bottom w:val="none" w:sz="0" w:space="0" w:color="auto"/>
                                    <w:right w:val="none" w:sz="0" w:space="0" w:color="auto"/>
                                  </w:divBdr>
                                  <w:divsChild>
                                    <w:div w:id="300573531">
                                      <w:marLeft w:val="0"/>
                                      <w:marRight w:val="0"/>
                                      <w:marTop w:val="0"/>
                                      <w:marBottom w:val="0"/>
                                      <w:divBdr>
                                        <w:top w:val="none" w:sz="0" w:space="0" w:color="auto"/>
                                        <w:left w:val="none" w:sz="0" w:space="0" w:color="auto"/>
                                        <w:bottom w:val="none" w:sz="0" w:space="0" w:color="auto"/>
                                        <w:right w:val="none" w:sz="0" w:space="0" w:color="auto"/>
                                      </w:divBdr>
                                      <w:divsChild>
                                        <w:div w:id="17814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7742">
                                  <w:marLeft w:val="-225"/>
                                  <w:marRight w:val="-225"/>
                                  <w:marTop w:val="0"/>
                                  <w:marBottom w:val="225"/>
                                  <w:divBdr>
                                    <w:top w:val="none" w:sz="0" w:space="0" w:color="auto"/>
                                    <w:left w:val="none" w:sz="0" w:space="0" w:color="auto"/>
                                    <w:bottom w:val="none" w:sz="0" w:space="0" w:color="auto"/>
                                    <w:right w:val="none" w:sz="0" w:space="0" w:color="auto"/>
                                  </w:divBdr>
                                  <w:divsChild>
                                    <w:div w:id="1707752809">
                                      <w:marLeft w:val="0"/>
                                      <w:marRight w:val="0"/>
                                      <w:marTop w:val="0"/>
                                      <w:marBottom w:val="0"/>
                                      <w:divBdr>
                                        <w:top w:val="none" w:sz="0" w:space="0" w:color="auto"/>
                                        <w:left w:val="none" w:sz="0" w:space="0" w:color="auto"/>
                                        <w:bottom w:val="none" w:sz="0" w:space="0" w:color="auto"/>
                                        <w:right w:val="none" w:sz="0" w:space="0" w:color="auto"/>
                                      </w:divBdr>
                                    </w:div>
                                  </w:divsChild>
                                </w:div>
                                <w:div w:id="1039818143">
                                  <w:marLeft w:val="-225"/>
                                  <w:marRight w:val="-225"/>
                                  <w:marTop w:val="0"/>
                                  <w:marBottom w:val="225"/>
                                  <w:divBdr>
                                    <w:top w:val="none" w:sz="0" w:space="0" w:color="auto"/>
                                    <w:left w:val="none" w:sz="0" w:space="0" w:color="auto"/>
                                    <w:bottom w:val="none" w:sz="0" w:space="0" w:color="auto"/>
                                    <w:right w:val="none" w:sz="0" w:space="0" w:color="auto"/>
                                  </w:divBdr>
                                  <w:divsChild>
                                    <w:div w:id="1270157455">
                                      <w:marLeft w:val="0"/>
                                      <w:marRight w:val="0"/>
                                      <w:marTop w:val="0"/>
                                      <w:marBottom w:val="0"/>
                                      <w:divBdr>
                                        <w:top w:val="none" w:sz="0" w:space="0" w:color="auto"/>
                                        <w:left w:val="none" w:sz="0" w:space="0" w:color="auto"/>
                                        <w:bottom w:val="none" w:sz="0" w:space="0" w:color="auto"/>
                                        <w:right w:val="none" w:sz="0" w:space="0" w:color="auto"/>
                                      </w:divBdr>
                                    </w:div>
                                  </w:divsChild>
                                </w:div>
                                <w:div w:id="2113818970">
                                  <w:marLeft w:val="0"/>
                                  <w:marRight w:val="0"/>
                                  <w:marTop w:val="0"/>
                                  <w:marBottom w:val="0"/>
                                  <w:divBdr>
                                    <w:top w:val="none" w:sz="0" w:space="0" w:color="auto"/>
                                    <w:left w:val="none" w:sz="0" w:space="0" w:color="auto"/>
                                    <w:bottom w:val="none" w:sz="0" w:space="0" w:color="auto"/>
                                    <w:right w:val="none" w:sz="0" w:space="0" w:color="auto"/>
                                  </w:divBdr>
                                  <w:divsChild>
                                    <w:div w:id="176698776">
                                      <w:marLeft w:val="15"/>
                                      <w:marRight w:val="15"/>
                                      <w:marTop w:val="15"/>
                                      <w:marBottom w:val="15"/>
                                      <w:divBdr>
                                        <w:top w:val="single" w:sz="6" w:space="0" w:color="AED0EA"/>
                                        <w:left w:val="single" w:sz="6" w:space="0" w:color="AED0EA"/>
                                        <w:bottom w:val="single" w:sz="6" w:space="0" w:color="AED0EA"/>
                                        <w:right w:val="single" w:sz="6" w:space="0" w:color="AED0EA"/>
                                      </w:divBdr>
                                      <w:divsChild>
                                        <w:div w:id="1007170951">
                                          <w:marLeft w:val="0"/>
                                          <w:marRight w:val="0"/>
                                          <w:marTop w:val="0"/>
                                          <w:marBottom w:val="0"/>
                                          <w:divBdr>
                                            <w:top w:val="none" w:sz="0" w:space="0" w:color="auto"/>
                                            <w:left w:val="none" w:sz="0" w:space="0" w:color="auto"/>
                                            <w:bottom w:val="none" w:sz="0" w:space="0" w:color="auto"/>
                                            <w:right w:val="none" w:sz="0" w:space="0" w:color="auto"/>
                                          </w:divBdr>
                                        </w:div>
                                      </w:divsChild>
                                    </w:div>
                                    <w:div w:id="1993177144">
                                      <w:marLeft w:val="15"/>
                                      <w:marRight w:val="15"/>
                                      <w:marTop w:val="15"/>
                                      <w:marBottom w:val="15"/>
                                      <w:divBdr>
                                        <w:top w:val="single" w:sz="6" w:space="0" w:color="AED0EA"/>
                                        <w:left w:val="single" w:sz="6" w:space="0" w:color="AED0EA"/>
                                        <w:bottom w:val="single" w:sz="6" w:space="0" w:color="AED0EA"/>
                                        <w:right w:val="single" w:sz="6" w:space="0" w:color="AED0EA"/>
                                      </w:divBdr>
                                      <w:divsChild>
                                        <w:div w:id="268587280">
                                          <w:marLeft w:val="0"/>
                                          <w:marRight w:val="0"/>
                                          <w:marTop w:val="0"/>
                                          <w:marBottom w:val="0"/>
                                          <w:divBdr>
                                            <w:top w:val="none" w:sz="0" w:space="0" w:color="auto"/>
                                            <w:left w:val="none" w:sz="0" w:space="0" w:color="auto"/>
                                            <w:bottom w:val="none" w:sz="0" w:space="0" w:color="auto"/>
                                            <w:right w:val="none" w:sz="0" w:space="0" w:color="auto"/>
                                          </w:divBdr>
                                        </w:div>
                                      </w:divsChild>
                                    </w:div>
                                    <w:div w:id="327950571">
                                      <w:marLeft w:val="15"/>
                                      <w:marRight w:val="15"/>
                                      <w:marTop w:val="15"/>
                                      <w:marBottom w:val="15"/>
                                      <w:divBdr>
                                        <w:top w:val="single" w:sz="6" w:space="0" w:color="AED0EA"/>
                                        <w:left w:val="single" w:sz="6" w:space="0" w:color="AED0EA"/>
                                        <w:bottom w:val="single" w:sz="6" w:space="0" w:color="AED0EA"/>
                                        <w:right w:val="single" w:sz="6" w:space="0" w:color="AED0EA"/>
                                      </w:divBdr>
                                      <w:divsChild>
                                        <w:div w:id="3795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5108">
                                  <w:marLeft w:val="-225"/>
                                  <w:marRight w:val="-225"/>
                                  <w:marTop w:val="0"/>
                                  <w:marBottom w:val="225"/>
                                  <w:divBdr>
                                    <w:top w:val="none" w:sz="0" w:space="0" w:color="auto"/>
                                    <w:left w:val="none" w:sz="0" w:space="0" w:color="auto"/>
                                    <w:bottom w:val="none" w:sz="0" w:space="0" w:color="auto"/>
                                    <w:right w:val="none" w:sz="0" w:space="0" w:color="auto"/>
                                  </w:divBdr>
                                  <w:divsChild>
                                    <w:div w:id="66341214">
                                      <w:marLeft w:val="0"/>
                                      <w:marRight w:val="0"/>
                                      <w:marTop w:val="0"/>
                                      <w:marBottom w:val="0"/>
                                      <w:divBdr>
                                        <w:top w:val="none" w:sz="0" w:space="0" w:color="auto"/>
                                        <w:left w:val="none" w:sz="0" w:space="0" w:color="auto"/>
                                        <w:bottom w:val="none" w:sz="0" w:space="0" w:color="auto"/>
                                        <w:right w:val="none" w:sz="0" w:space="0" w:color="auto"/>
                                      </w:divBdr>
                                    </w:div>
                                  </w:divsChild>
                                </w:div>
                                <w:div w:id="753624137">
                                  <w:marLeft w:val="-225"/>
                                  <w:marRight w:val="-225"/>
                                  <w:marTop w:val="0"/>
                                  <w:marBottom w:val="225"/>
                                  <w:divBdr>
                                    <w:top w:val="none" w:sz="0" w:space="0" w:color="auto"/>
                                    <w:left w:val="none" w:sz="0" w:space="0" w:color="auto"/>
                                    <w:bottom w:val="none" w:sz="0" w:space="0" w:color="auto"/>
                                    <w:right w:val="none" w:sz="0" w:space="0" w:color="auto"/>
                                  </w:divBdr>
                                  <w:divsChild>
                                    <w:div w:id="1900510665">
                                      <w:marLeft w:val="0"/>
                                      <w:marRight w:val="0"/>
                                      <w:marTop w:val="0"/>
                                      <w:marBottom w:val="0"/>
                                      <w:divBdr>
                                        <w:top w:val="none" w:sz="0" w:space="0" w:color="auto"/>
                                        <w:left w:val="none" w:sz="0" w:space="0" w:color="auto"/>
                                        <w:bottom w:val="none" w:sz="0" w:space="0" w:color="auto"/>
                                        <w:right w:val="none" w:sz="0" w:space="0" w:color="auto"/>
                                      </w:divBdr>
                                    </w:div>
                                  </w:divsChild>
                                </w:div>
                                <w:div w:id="1744912090">
                                  <w:marLeft w:val="-225"/>
                                  <w:marRight w:val="-225"/>
                                  <w:marTop w:val="0"/>
                                  <w:marBottom w:val="225"/>
                                  <w:divBdr>
                                    <w:top w:val="none" w:sz="0" w:space="0" w:color="auto"/>
                                    <w:left w:val="none" w:sz="0" w:space="0" w:color="auto"/>
                                    <w:bottom w:val="none" w:sz="0" w:space="0" w:color="auto"/>
                                    <w:right w:val="none" w:sz="0" w:space="0" w:color="auto"/>
                                  </w:divBdr>
                                  <w:divsChild>
                                    <w:div w:id="1696882634">
                                      <w:marLeft w:val="0"/>
                                      <w:marRight w:val="0"/>
                                      <w:marTop w:val="0"/>
                                      <w:marBottom w:val="0"/>
                                      <w:divBdr>
                                        <w:top w:val="none" w:sz="0" w:space="0" w:color="auto"/>
                                        <w:left w:val="none" w:sz="0" w:space="0" w:color="auto"/>
                                        <w:bottom w:val="none" w:sz="0" w:space="0" w:color="auto"/>
                                        <w:right w:val="none" w:sz="0" w:space="0" w:color="auto"/>
                                      </w:divBdr>
                                    </w:div>
                                  </w:divsChild>
                                </w:div>
                                <w:div w:id="725571940">
                                  <w:marLeft w:val="-225"/>
                                  <w:marRight w:val="-225"/>
                                  <w:marTop w:val="0"/>
                                  <w:marBottom w:val="225"/>
                                  <w:divBdr>
                                    <w:top w:val="none" w:sz="0" w:space="0" w:color="auto"/>
                                    <w:left w:val="none" w:sz="0" w:space="0" w:color="auto"/>
                                    <w:bottom w:val="none" w:sz="0" w:space="0" w:color="auto"/>
                                    <w:right w:val="none" w:sz="0" w:space="0" w:color="auto"/>
                                  </w:divBdr>
                                  <w:divsChild>
                                    <w:div w:id="473330737">
                                      <w:marLeft w:val="0"/>
                                      <w:marRight w:val="0"/>
                                      <w:marTop w:val="0"/>
                                      <w:marBottom w:val="0"/>
                                      <w:divBdr>
                                        <w:top w:val="none" w:sz="0" w:space="0" w:color="auto"/>
                                        <w:left w:val="none" w:sz="0" w:space="0" w:color="auto"/>
                                        <w:bottom w:val="none" w:sz="0" w:space="0" w:color="auto"/>
                                        <w:right w:val="none" w:sz="0" w:space="0" w:color="auto"/>
                                      </w:divBdr>
                                      <w:divsChild>
                                        <w:div w:id="86582459">
                                          <w:marLeft w:val="150"/>
                                          <w:marRight w:val="0"/>
                                          <w:marTop w:val="0"/>
                                          <w:marBottom w:val="0"/>
                                          <w:divBdr>
                                            <w:top w:val="none" w:sz="0" w:space="0" w:color="auto"/>
                                            <w:left w:val="none" w:sz="0" w:space="0" w:color="auto"/>
                                            <w:bottom w:val="none" w:sz="0" w:space="0" w:color="auto"/>
                                            <w:right w:val="none" w:sz="0" w:space="0" w:color="auto"/>
                                          </w:divBdr>
                                          <w:divsChild>
                                            <w:div w:id="1548908571">
                                              <w:marLeft w:val="45"/>
                                              <w:marRight w:val="0"/>
                                              <w:marTop w:val="0"/>
                                              <w:marBottom w:val="0"/>
                                              <w:divBdr>
                                                <w:top w:val="none" w:sz="0" w:space="0" w:color="auto"/>
                                                <w:left w:val="none" w:sz="0" w:space="0" w:color="auto"/>
                                                <w:bottom w:val="none" w:sz="0" w:space="0" w:color="auto"/>
                                                <w:right w:val="none" w:sz="0" w:space="0" w:color="auto"/>
                                              </w:divBdr>
                                            </w:div>
                                            <w:div w:id="1537543854">
                                              <w:marLeft w:val="45"/>
                                              <w:marRight w:val="0"/>
                                              <w:marTop w:val="0"/>
                                              <w:marBottom w:val="0"/>
                                              <w:divBdr>
                                                <w:top w:val="none" w:sz="0" w:space="0" w:color="auto"/>
                                                <w:left w:val="none" w:sz="0" w:space="0" w:color="auto"/>
                                                <w:bottom w:val="none" w:sz="0" w:space="0" w:color="auto"/>
                                                <w:right w:val="none" w:sz="0" w:space="0" w:color="auto"/>
                                              </w:divBdr>
                                            </w:div>
                                            <w:div w:id="1118451065">
                                              <w:marLeft w:val="45"/>
                                              <w:marRight w:val="0"/>
                                              <w:marTop w:val="0"/>
                                              <w:marBottom w:val="0"/>
                                              <w:divBdr>
                                                <w:top w:val="none" w:sz="0" w:space="0" w:color="auto"/>
                                                <w:left w:val="none" w:sz="0" w:space="0" w:color="auto"/>
                                                <w:bottom w:val="none" w:sz="0" w:space="0" w:color="auto"/>
                                                <w:right w:val="none" w:sz="0" w:space="0" w:color="auto"/>
                                              </w:divBdr>
                                            </w:div>
                                            <w:div w:id="1747458300">
                                              <w:marLeft w:val="45"/>
                                              <w:marRight w:val="0"/>
                                              <w:marTop w:val="0"/>
                                              <w:marBottom w:val="0"/>
                                              <w:divBdr>
                                                <w:top w:val="none" w:sz="0" w:space="0" w:color="auto"/>
                                                <w:left w:val="none" w:sz="0" w:space="0" w:color="auto"/>
                                                <w:bottom w:val="none" w:sz="0" w:space="0" w:color="auto"/>
                                                <w:right w:val="none" w:sz="0" w:space="0" w:color="auto"/>
                                              </w:divBdr>
                                            </w:div>
                                            <w:div w:id="1944684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00012">
                                  <w:marLeft w:val="-225"/>
                                  <w:marRight w:val="-225"/>
                                  <w:marTop w:val="0"/>
                                  <w:marBottom w:val="225"/>
                                  <w:divBdr>
                                    <w:top w:val="none" w:sz="0" w:space="0" w:color="auto"/>
                                    <w:left w:val="none" w:sz="0" w:space="0" w:color="auto"/>
                                    <w:bottom w:val="none" w:sz="0" w:space="0" w:color="auto"/>
                                    <w:right w:val="none" w:sz="0" w:space="0" w:color="auto"/>
                                  </w:divBdr>
                                  <w:divsChild>
                                    <w:div w:id="2124766797">
                                      <w:marLeft w:val="0"/>
                                      <w:marRight w:val="0"/>
                                      <w:marTop w:val="0"/>
                                      <w:marBottom w:val="0"/>
                                      <w:divBdr>
                                        <w:top w:val="none" w:sz="0" w:space="0" w:color="auto"/>
                                        <w:left w:val="none" w:sz="0" w:space="0" w:color="auto"/>
                                        <w:bottom w:val="none" w:sz="0" w:space="0" w:color="auto"/>
                                        <w:right w:val="none" w:sz="0" w:space="0" w:color="auto"/>
                                      </w:divBdr>
                                    </w:div>
                                  </w:divsChild>
                                </w:div>
                                <w:div w:id="1191186598">
                                  <w:marLeft w:val="-225"/>
                                  <w:marRight w:val="-225"/>
                                  <w:marTop w:val="0"/>
                                  <w:marBottom w:val="225"/>
                                  <w:divBdr>
                                    <w:top w:val="none" w:sz="0" w:space="0" w:color="auto"/>
                                    <w:left w:val="none" w:sz="0" w:space="0" w:color="auto"/>
                                    <w:bottom w:val="none" w:sz="0" w:space="0" w:color="auto"/>
                                    <w:right w:val="none" w:sz="0" w:space="0" w:color="auto"/>
                                  </w:divBdr>
                                  <w:divsChild>
                                    <w:div w:id="1274484806">
                                      <w:marLeft w:val="0"/>
                                      <w:marRight w:val="0"/>
                                      <w:marTop w:val="0"/>
                                      <w:marBottom w:val="0"/>
                                      <w:divBdr>
                                        <w:top w:val="none" w:sz="0" w:space="0" w:color="auto"/>
                                        <w:left w:val="none" w:sz="0" w:space="0" w:color="auto"/>
                                        <w:bottom w:val="none" w:sz="0" w:space="0" w:color="auto"/>
                                        <w:right w:val="none" w:sz="0" w:space="0" w:color="auto"/>
                                      </w:divBdr>
                                    </w:div>
                                  </w:divsChild>
                                </w:div>
                                <w:div w:id="1451052127">
                                  <w:marLeft w:val="-225"/>
                                  <w:marRight w:val="-225"/>
                                  <w:marTop w:val="0"/>
                                  <w:marBottom w:val="225"/>
                                  <w:divBdr>
                                    <w:top w:val="none" w:sz="0" w:space="0" w:color="auto"/>
                                    <w:left w:val="none" w:sz="0" w:space="0" w:color="auto"/>
                                    <w:bottom w:val="none" w:sz="0" w:space="0" w:color="auto"/>
                                    <w:right w:val="none" w:sz="0" w:space="0" w:color="auto"/>
                                  </w:divBdr>
                                  <w:divsChild>
                                    <w:div w:id="1223709167">
                                      <w:marLeft w:val="0"/>
                                      <w:marRight w:val="0"/>
                                      <w:marTop w:val="0"/>
                                      <w:marBottom w:val="0"/>
                                      <w:divBdr>
                                        <w:top w:val="none" w:sz="0" w:space="0" w:color="auto"/>
                                        <w:left w:val="none" w:sz="0" w:space="0" w:color="auto"/>
                                        <w:bottom w:val="none" w:sz="0" w:space="0" w:color="auto"/>
                                        <w:right w:val="none" w:sz="0" w:space="0" w:color="auto"/>
                                      </w:divBdr>
                                    </w:div>
                                  </w:divsChild>
                                </w:div>
                                <w:div w:id="204026297">
                                  <w:marLeft w:val="-225"/>
                                  <w:marRight w:val="-225"/>
                                  <w:marTop w:val="0"/>
                                  <w:marBottom w:val="225"/>
                                  <w:divBdr>
                                    <w:top w:val="none" w:sz="0" w:space="0" w:color="auto"/>
                                    <w:left w:val="none" w:sz="0" w:space="0" w:color="auto"/>
                                    <w:bottom w:val="none" w:sz="0" w:space="0" w:color="auto"/>
                                    <w:right w:val="none" w:sz="0" w:space="0" w:color="auto"/>
                                  </w:divBdr>
                                  <w:divsChild>
                                    <w:div w:id="68423975">
                                      <w:marLeft w:val="0"/>
                                      <w:marRight w:val="0"/>
                                      <w:marTop w:val="0"/>
                                      <w:marBottom w:val="0"/>
                                      <w:divBdr>
                                        <w:top w:val="none" w:sz="0" w:space="0" w:color="auto"/>
                                        <w:left w:val="none" w:sz="0" w:space="0" w:color="auto"/>
                                        <w:bottom w:val="none" w:sz="0" w:space="0" w:color="auto"/>
                                        <w:right w:val="none" w:sz="0" w:space="0" w:color="auto"/>
                                      </w:divBdr>
                                    </w:div>
                                  </w:divsChild>
                                </w:div>
                                <w:div w:id="520049158">
                                  <w:marLeft w:val="-225"/>
                                  <w:marRight w:val="-225"/>
                                  <w:marTop w:val="0"/>
                                  <w:marBottom w:val="225"/>
                                  <w:divBdr>
                                    <w:top w:val="none" w:sz="0" w:space="0" w:color="auto"/>
                                    <w:left w:val="none" w:sz="0" w:space="0" w:color="auto"/>
                                    <w:bottom w:val="none" w:sz="0" w:space="0" w:color="auto"/>
                                    <w:right w:val="none" w:sz="0" w:space="0" w:color="auto"/>
                                  </w:divBdr>
                                  <w:divsChild>
                                    <w:div w:id="345987843">
                                      <w:marLeft w:val="0"/>
                                      <w:marRight w:val="0"/>
                                      <w:marTop w:val="0"/>
                                      <w:marBottom w:val="0"/>
                                      <w:divBdr>
                                        <w:top w:val="none" w:sz="0" w:space="0" w:color="auto"/>
                                        <w:left w:val="none" w:sz="0" w:space="0" w:color="auto"/>
                                        <w:bottom w:val="none" w:sz="0" w:space="0" w:color="auto"/>
                                        <w:right w:val="none" w:sz="0" w:space="0" w:color="auto"/>
                                      </w:divBdr>
                                      <w:divsChild>
                                        <w:div w:id="4737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2425">
                                  <w:marLeft w:val="0"/>
                                  <w:marRight w:val="0"/>
                                  <w:marTop w:val="300"/>
                                  <w:marBottom w:val="0"/>
                                  <w:divBdr>
                                    <w:top w:val="single" w:sz="6" w:space="15" w:color="E7ECF1"/>
                                    <w:left w:val="none" w:sz="0" w:space="0" w:color="auto"/>
                                    <w:bottom w:val="none" w:sz="0" w:space="0" w:color="auto"/>
                                    <w:right w:val="none" w:sz="0" w:space="0" w:color="auto"/>
                                  </w:divBdr>
                                </w:div>
                              </w:divsChild>
                            </w:div>
                          </w:divsChild>
                        </w:div>
                      </w:divsChild>
                    </w:div>
                  </w:divsChild>
                </w:div>
              </w:divsChild>
            </w:div>
          </w:divsChild>
        </w:div>
      </w:divsChild>
    </w:div>
    <w:div w:id="2100103197">
      <w:bodyDiv w:val="1"/>
      <w:marLeft w:val="0"/>
      <w:marRight w:val="0"/>
      <w:marTop w:val="0"/>
      <w:marBottom w:val="0"/>
      <w:divBdr>
        <w:top w:val="none" w:sz="0" w:space="0" w:color="auto"/>
        <w:left w:val="none" w:sz="0" w:space="0" w:color="auto"/>
        <w:bottom w:val="none" w:sz="0" w:space="0" w:color="auto"/>
        <w:right w:val="none" w:sz="0" w:space="0" w:color="auto"/>
      </w:divBdr>
      <w:divsChild>
        <w:div w:id="1472476704">
          <w:marLeft w:val="0"/>
          <w:marRight w:val="0"/>
          <w:marTop w:val="0"/>
          <w:marBottom w:val="0"/>
          <w:divBdr>
            <w:top w:val="none" w:sz="0" w:space="0" w:color="auto"/>
            <w:left w:val="none" w:sz="0" w:space="0" w:color="auto"/>
            <w:bottom w:val="none" w:sz="0" w:space="0" w:color="auto"/>
            <w:right w:val="none" w:sz="0" w:space="0" w:color="auto"/>
          </w:divBdr>
        </w:div>
        <w:div w:id="251285285">
          <w:marLeft w:val="0"/>
          <w:marRight w:val="0"/>
          <w:marTop w:val="0"/>
          <w:marBottom w:val="0"/>
          <w:divBdr>
            <w:top w:val="none" w:sz="0" w:space="0" w:color="auto"/>
            <w:left w:val="none" w:sz="0" w:space="0" w:color="auto"/>
            <w:bottom w:val="none" w:sz="0" w:space="0" w:color="auto"/>
            <w:right w:val="none" w:sz="0" w:space="0" w:color="auto"/>
          </w:divBdr>
        </w:div>
        <w:div w:id="1273781222">
          <w:marLeft w:val="0"/>
          <w:marRight w:val="0"/>
          <w:marTop w:val="0"/>
          <w:marBottom w:val="0"/>
          <w:divBdr>
            <w:top w:val="none" w:sz="0" w:space="0" w:color="auto"/>
            <w:left w:val="none" w:sz="0" w:space="0" w:color="auto"/>
            <w:bottom w:val="none" w:sz="0" w:space="0" w:color="auto"/>
            <w:right w:val="none" w:sz="0" w:space="0" w:color="auto"/>
          </w:divBdr>
        </w:div>
        <w:div w:id="625434531">
          <w:marLeft w:val="0"/>
          <w:marRight w:val="0"/>
          <w:marTop w:val="0"/>
          <w:marBottom w:val="0"/>
          <w:divBdr>
            <w:top w:val="none" w:sz="0" w:space="0" w:color="auto"/>
            <w:left w:val="none" w:sz="0" w:space="0" w:color="auto"/>
            <w:bottom w:val="none" w:sz="0" w:space="0" w:color="auto"/>
            <w:right w:val="none" w:sz="0" w:space="0" w:color="auto"/>
          </w:divBdr>
        </w:div>
        <w:div w:id="45496992">
          <w:marLeft w:val="0"/>
          <w:marRight w:val="0"/>
          <w:marTop w:val="0"/>
          <w:marBottom w:val="0"/>
          <w:divBdr>
            <w:top w:val="none" w:sz="0" w:space="0" w:color="auto"/>
            <w:left w:val="none" w:sz="0" w:space="0" w:color="auto"/>
            <w:bottom w:val="none" w:sz="0" w:space="0" w:color="auto"/>
            <w:right w:val="none" w:sz="0" w:space="0" w:color="auto"/>
          </w:divBdr>
        </w:div>
        <w:div w:id="417410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70C-731D-4E5C-9232-F7FC45D7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801</Words>
  <Characters>4569</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Lucia Dlugošová</cp:lastModifiedBy>
  <cp:revision>17</cp:revision>
  <dcterms:created xsi:type="dcterms:W3CDTF">2019-04-16T12:56:00Z</dcterms:created>
  <dcterms:modified xsi:type="dcterms:W3CDTF">2019-06-28T08:27:00Z</dcterms:modified>
</cp:coreProperties>
</file>